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484AF1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484AF1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484AF1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484AF1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Default="00CF2E6A" w:rsidP="0072496B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6A18AA" w:rsidRDefault="006A18AA" w:rsidP="0072496B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:rsidR="00B3662E" w:rsidRPr="00A5672F" w:rsidRDefault="009F3033" w:rsidP="00B3662E">
      <w:pPr>
        <w:spacing w:after="0"/>
        <w:jc w:val="center"/>
        <w:rPr>
          <w:rFonts w:ascii="Latha" w:hAnsi="Latha" w:cs="Latha"/>
          <w:b/>
          <w:bCs/>
          <w:sz w:val="24"/>
          <w:szCs w:val="24"/>
        </w:rPr>
      </w:pP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தாய்லாந்து</w:t>
      </w:r>
      <w:proofErr w:type="spellEnd"/>
      <w:r w:rsidRPr="00A5672F">
        <w:rPr>
          <w:rFonts w:ascii="Latha" w:hAnsi="Latha" w:cs="Latha"/>
          <w:b/>
          <w:bCs/>
          <w:sz w:val="24"/>
          <w:szCs w:val="24"/>
        </w:rPr>
        <w:t xml:space="preserve"> </w:t>
      </w: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மற்றும்</w:t>
      </w:r>
      <w:proofErr w:type="spellEnd"/>
      <w:r w:rsidRPr="00A5672F">
        <w:rPr>
          <w:rFonts w:ascii="Latha" w:hAnsi="Latha" w:cs="Latha"/>
          <w:b/>
          <w:bCs/>
          <w:sz w:val="24"/>
          <w:szCs w:val="24"/>
        </w:rPr>
        <w:t xml:space="preserve"> </w:t>
      </w: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இலங்கை</w:t>
      </w:r>
      <w:proofErr w:type="spellEnd"/>
      <w:r w:rsidRPr="00A5672F">
        <w:rPr>
          <w:rFonts w:ascii="Latha" w:hAnsi="Latha" w:cs="Latha"/>
          <w:b/>
          <w:bCs/>
          <w:sz w:val="24"/>
          <w:szCs w:val="24"/>
        </w:rPr>
        <w:t xml:space="preserve"> </w:t>
      </w: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ஆகிய</w:t>
      </w:r>
      <w:proofErr w:type="spellEnd"/>
      <w:r w:rsidRPr="00A5672F">
        <w:rPr>
          <w:rFonts w:ascii="Latha" w:hAnsi="Latha" w:cs="Latha"/>
          <w:b/>
          <w:bCs/>
          <w:sz w:val="24"/>
          <w:szCs w:val="24"/>
        </w:rPr>
        <w:t xml:space="preserve"> </w:t>
      </w: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நாடுகளுக்கான</w:t>
      </w:r>
      <w:proofErr w:type="spellEnd"/>
      <w:r w:rsidRPr="00A5672F">
        <w:rPr>
          <w:rFonts w:ascii="Latha" w:hAnsi="Latha" w:cs="Latha"/>
          <w:b/>
          <w:bCs/>
          <w:sz w:val="24"/>
          <w:szCs w:val="24"/>
        </w:rPr>
        <w:t xml:space="preserve"> </w:t>
      </w: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விஜயத்தை</w:t>
      </w:r>
      <w:proofErr w:type="spellEnd"/>
      <w:r w:rsidRPr="00A5672F">
        <w:rPr>
          <w:rFonts w:ascii="Latha" w:hAnsi="Latha" w:cs="Latha"/>
          <w:b/>
          <w:bCs/>
          <w:sz w:val="24"/>
          <w:szCs w:val="24"/>
        </w:rPr>
        <w:t xml:space="preserve"> </w:t>
      </w:r>
    </w:p>
    <w:p w:rsidR="009F3033" w:rsidRPr="00A5672F" w:rsidRDefault="009F3033" w:rsidP="00B3662E">
      <w:pPr>
        <w:spacing w:after="0"/>
        <w:jc w:val="center"/>
        <w:rPr>
          <w:rFonts w:ascii="Latha" w:hAnsi="Latha" w:cs="Latha"/>
          <w:b/>
          <w:bCs/>
          <w:sz w:val="24"/>
          <w:szCs w:val="24"/>
        </w:rPr>
      </w:pP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முன்னிட்டு</w:t>
      </w:r>
      <w:proofErr w:type="spellEnd"/>
      <w:r w:rsidRPr="00A5672F">
        <w:rPr>
          <w:rFonts w:ascii="Latha" w:hAnsi="Latha" w:cs="Latha"/>
          <w:b/>
          <w:bCs/>
          <w:sz w:val="24"/>
          <w:szCs w:val="24"/>
        </w:rPr>
        <w:t xml:space="preserve"> </w:t>
      </w: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பிரதமர்</w:t>
      </w:r>
      <w:proofErr w:type="spellEnd"/>
      <w:r w:rsidRPr="00A5672F">
        <w:rPr>
          <w:rFonts w:ascii="Latha" w:hAnsi="Latha" w:cs="Latha"/>
          <w:b/>
          <w:bCs/>
          <w:sz w:val="24"/>
          <w:szCs w:val="24"/>
        </w:rPr>
        <w:t xml:space="preserve"> </w:t>
      </w: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அவர்கள்</w:t>
      </w:r>
      <w:proofErr w:type="spellEnd"/>
      <w:r w:rsidRPr="00A5672F">
        <w:rPr>
          <w:rFonts w:ascii="Latha" w:hAnsi="Latha" w:cs="Latha"/>
          <w:b/>
          <w:bCs/>
          <w:sz w:val="24"/>
          <w:szCs w:val="24"/>
        </w:rPr>
        <w:t xml:space="preserve"> </w:t>
      </w: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வெளியிட்டுள்ள</w:t>
      </w:r>
      <w:proofErr w:type="spellEnd"/>
      <w:r w:rsidRPr="00A5672F">
        <w:rPr>
          <w:rFonts w:ascii="Latha" w:hAnsi="Latha" w:cs="Latha"/>
          <w:b/>
          <w:bCs/>
          <w:sz w:val="24"/>
          <w:szCs w:val="24"/>
        </w:rPr>
        <w:t xml:space="preserve"> </w:t>
      </w:r>
      <w:proofErr w:type="spellStart"/>
      <w:r w:rsidRPr="00A5672F">
        <w:rPr>
          <w:rFonts w:ascii="Latha" w:hAnsi="Latha" w:cs="Latha"/>
          <w:b/>
          <w:bCs/>
          <w:sz w:val="24"/>
          <w:szCs w:val="24"/>
        </w:rPr>
        <w:t>அறிக்கை</w:t>
      </w:r>
      <w:proofErr w:type="spellEnd"/>
    </w:p>
    <w:p w:rsidR="009F3033" w:rsidRPr="00A5672F" w:rsidRDefault="009F3033" w:rsidP="00B3662E">
      <w:pPr>
        <w:spacing w:after="0" w:line="240" w:lineRule="auto"/>
        <w:ind w:firstLine="720"/>
        <w:jc w:val="both"/>
        <w:rPr>
          <w:rFonts w:ascii="Arial" w:eastAsia="Times New Roman" w:hAnsi="Arial" w:cs="Latha"/>
          <w:color w:val="000000"/>
          <w:sz w:val="24"/>
          <w:szCs w:val="24"/>
          <w:lang w:bidi="ta-IN"/>
        </w:rPr>
      </w:pPr>
    </w:p>
    <w:p w:rsidR="009F3033" w:rsidRPr="00A5672F" w:rsidRDefault="009F3033" w:rsidP="009F3033">
      <w:pPr>
        <w:spacing w:after="0" w:line="240" w:lineRule="auto"/>
        <w:ind w:firstLine="720"/>
        <w:jc w:val="both"/>
        <w:rPr>
          <w:rFonts w:ascii="Verdana" w:eastAsia="Times New Roman" w:hAnsi="Verdana" w:cs="Latha"/>
          <w:color w:val="000000"/>
          <w:sz w:val="24"/>
          <w:szCs w:val="24"/>
          <w:lang w:bidi="ta-IN"/>
        </w:rPr>
      </w:pP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பிரதமர் </w:t>
      </w:r>
      <w:r w:rsidR="006519E6" w:rsidRPr="00A5672F">
        <w:rPr>
          <w:rFonts w:cs="Latha"/>
          <w:sz w:val="24"/>
          <w:szCs w:val="24"/>
          <w:cs/>
          <w:lang w:bidi="ta-IN"/>
        </w:rPr>
        <w:t xml:space="preserve">பேடோங்டார்ன் </w:t>
      </w:r>
      <w:proofErr w:type="spellStart"/>
      <w:r w:rsidR="00AC13E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ஷினவத்ரா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அவர்கள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து</w:t>
      </w:r>
      <w:proofErr w:type="spellEnd"/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அழைப்பின் பிரகாரம் உத்தியோகபூர்வ விஜயம் ஒன்றிற்காகவும் ஆறாவது </w:t>
      </w:r>
      <w:r w:rsidRPr="00777180">
        <w:rPr>
          <w:rFonts w:ascii="Verdana" w:eastAsia="Times New Roman" w:hAnsi="Verdana" w:cs="Calibri"/>
          <w:color w:val="000000"/>
          <w:sz w:val="24"/>
          <w:szCs w:val="24"/>
        </w:rPr>
        <w:t>BIMSTEC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மாநாட்டில் கலந்து கொள்வதற்காகவும் இன்று நான்</w:t>
      </w:r>
      <w:r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தாய்லாந்துக்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கான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பயணம்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ஒன்றை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மேற்கொள்கின்றேன்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. 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வங்காள விரிகுடா பிராந்தியத்தில் பிராந்திய அபிவிருத்தி தொடர்புகள் மற்றும் பொருளாதார முன்னேற்றம் ஆகியவற்றை</w:t>
      </w:r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மேம்படுத்துவதற்கான முக்கியத்துவம் வாய்ந்த அமைப்பாக </w:t>
      </w:r>
      <w:r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கடந்த தசாப்த</w:t>
      </w:r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காலத்தில்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r w:rsidR="006519E6" w:rsidRPr="00777180">
        <w:rPr>
          <w:rFonts w:ascii="Verdana" w:eastAsia="Times New Roman" w:hAnsi="Verdana" w:cs="Calibri"/>
          <w:color w:val="000000"/>
          <w:sz w:val="24"/>
          <w:szCs w:val="24"/>
        </w:rPr>
        <w:t>BIMSTEC</w:t>
      </w:r>
      <w:r w:rsidR="006519E6"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</w:t>
      </w:r>
      <w:r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வளர்ச்சி பெற்று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ள்ளது</w:t>
      </w:r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. 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அத்துடன்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proofErr w:type="spellStart"/>
      <w:r w:rsidR="00F12661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அதன்</w:t>
      </w:r>
      <w:proofErr w:type="spellEnd"/>
      <w:r w:rsidR="00F12661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 xml:space="preserve"> 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பூகோள ரீதியான அமைவிடம்</w:t>
      </w:r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காரணமாக</w:t>
      </w:r>
      <w:proofErr w:type="spellEnd"/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இந்தியாவின் வடக்கு கிழக்கு பகுதியானது </w:t>
      </w:r>
      <w:proofErr w:type="gramStart"/>
      <w:r w:rsidRPr="00777180">
        <w:rPr>
          <w:rFonts w:ascii="Verdana" w:eastAsia="Times New Roman" w:hAnsi="Verdana" w:cs="Calibri"/>
          <w:color w:val="000000"/>
          <w:sz w:val="24"/>
          <w:szCs w:val="24"/>
        </w:rPr>
        <w:t>BIMSTEC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</w:t>
      </w:r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இன</w:t>
      </w:r>
      <w:proofErr w:type="gramEnd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்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proofErr w:type="spellStart"/>
      <w:r w:rsidR="00F12661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மையப்</w:t>
      </w:r>
      <w:proofErr w:type="spellEnd"/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பகுதியில் அமைகின்றது</w:t>
      </w:r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.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இவ்விஜயத்தின் போது </w:t>
      </w:r>
      <w:r w:rsidRPr="00777180">
        <w:rPr>
          <w:rFonts w:ascii="Verdana" w:eastAsia="Times New Roman" w:hAnsi="Verdana" w:cs="Calibri"/>
          <w:color w:val="000000"/>
          <w:sz w:val="24"/>
          <w:szCs w:val="24"/>
        </w:rPr>
        <w:t>BIMSTEC</w:t>
      </w:r>
      <w:r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உறுப்பு ந</w:t>
      </w:r>
      <w:r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ாடுகளின் தலைவர்களை சந்திப்பத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ற்கும்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r w:rsidR="005D683B" w:rsidRPr="00700424">
        <w:rPr>
          <w:rFonts w:cs="Latha"/>
          <w:cs/>
          <w:lang w:bidi="ta-IN"/>
        </w:rPr>
        <w:t>மக்களின் நலனைக் கருத்தில் கொண்டு</w:t>
      </w:r>
      <w:proofErr w:type="spellStart"/>
      <w:r w:rsidR="005D683B">
        <w:rPr>
          <w:rFonts w:ascii="Latha" w:hAnsi="Latha" w:cs="Latha"/>
          <w:lang w:bidi="ta-IN"/>
        </w:rPr>
        <w:t>ம்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proofErr w:type="spellStart"/>
      <w:r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நமது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ஒத்துழைப்பினை மேலும் </w:t>
      </w:r>
      <w:r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வலுப்படுத்துவதற்காக வினைத்திறன்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மிக்க ஈடுபாடுகளை முன்னெடுப்பதற்கும் நான் ஆவலுடன் உள்ளேன்</w:t>
      </w:r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.</w:t>
      </w:r>
    </w:p>
    <w:p w:rsidR="009F3033" w:rsidRPr="00A5672F" w:rsidRDefault="009F3033" w:rsidP="009F3033">
      <w:pPr>
        <w:spacing w:after="0" w:line="240" w:lineRule="auto"/>
        <w:jc w:val="both"/>
        <w:rPr>
          <w:rFonts w:ascii="Verdana" w:eastAsia="Times New Roman" w:hAnsi="Verdana" w:cs="Latha"/>
          <w:color w:val="000000"/>
          <w:sz w:val="24"/>
          <w:szCs w:val="24"/>
          <w:lang w:bidi="ta-IN"/>
        </w:rPr>
      </w:pPr>
    </w:p>
    <w:p w:rsidR="009F3033" w:rsidRPr="00A5672F" w:rsidRDefault="009F3033" w:rsidP="009F3033">
      <w:pPr>
        <w:spacing w:after="0" w:line="240" w:lineRule="auto"/>
        <w:jc w:val="both"/>
        <w:rPr>
          <w:rFonts w:ascii="Verdana" w:eastAsia="Times New Roman" w:hAnsi="Verdana" w:cs="Latha"/>
          <w:color w:val="000000"/>
          <w:sz w:val="24"/>
          <w:szCs w:val="24"/>
          <w:lang w:bidi="ta-IN"/>
        </w:rPr>
      </w:pPr>
    </w:p>
    <w:p w:rsidR="009F3033" w:rsidRPr="00A5672F" w:rsidRDefault="00827CCE" w:rsidP="00827CCE">
      <w:pPr>
        <w:spacing w:after="0" w:line="240" w:lineRule="auto"/>
        <w:jc w:val="both"/>
        <w:rPr>
          <w:rFonts w:ascii="Verdana" w:eastAsia="Times New Roman" w:hAnsi="Verdana" w:cs="Latha"/>
          <w:color w:val="000000"/>
          <w:sz w:val="24"/>
          <w:szCs w:val="24"/>
          <w:lang w:bidi="ta-IN"/>
        </w:rPr>
      </w:pPr>
      <w:r>
        <w:rPr>
          <w:rFonts w:ascii="Verdana" w:eastAsia="Times New Roman" w:hAnsi="Verdana" w:cs="Latha"/>
          <w:color w:val="000000"/>
          <w:sz w:val="24"/>
          <w:szCs w:val="24"/>
          <w:lang w:bidi="ta-IN"/>
        </w:rPr>
        <w:t>2.</w:t>
      </w:r>
      <w:r>
        <w:rPr>
          <w:rFonts w:ascii="Verdana" w:eastAsia="Times New Roman" w:hAnsi="Verdana" w:cs="Latha"/>
          <w:color w:val="000000"/>
          <w:sz w:val="24"/>
          <w:szCs w:val="24"/>
          <w:lang w:bidi="ta-IN"/>
        </w:rPr>
        <w:tab/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எனது உத்தியோகபூர்வ விஜயத்தின் போது</w:t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,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பகிரப்பட்ட கலாசார</w:t>
      </w:r>
      <w:proofErr w:type="spellStart"/>
      <w:r w:rsidR="00C8785C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ம்</w:t>
      </w:r>
      <w:proofErr w:type="spellEnd"/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,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</w:t>
      </w:r>
      <w:proofErr w:type="spellStart"/>
      <w:r w:rsidR="009F303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தத்துவம்</w:t>
      </w:r>
      <w:proofErr w:type="spellEnd"/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மற்றும் ஆன்மீக சிந்தனைக</w:t>
      </w:r>
      <w:proofErr w:type="spellStart"/>
      <w:r w:rsidR="00C8785C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ளின்</w:t>
      </w:r>
      <w:proofErr w:type="spellEnd"/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வலுவான அடித்தளத்தை அடிப்படையாகக் கொண்டுள்ள பல்லாண்டுகள் பழமை வாய்ந்த நமது வரலாற்று தொடர்புகளை மேம்படுத்தும் பொதுவான விருப்பத்துடன்</w:t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பிரதமர் சின</w:t>
      </w:r>
      <w:proofErr w:type="spellStart"/>
      <w:r w:rsidR="009F303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வத்ரா</w:t>
      </w:r>
      <w:proofErr w:type="spellEnd"/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மற்றும் </w:t>
      </w:r>
      <w:proofErr w:type="spellStart"/>
      <w:r w:rsidR="009F303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தாய்லாந்தின்</w:t>
      </w:r>
      <w:proofErr w:type="spellEnd"/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தலைமைத்துவத்தினை </w:t>
      </w:r>
      <w:r w:rsidR="00171DAD"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சந்திப்பதற்கான வாய்ப்பு கிடை</w:t>
      </w:r>
      <w:proofErr w:type="spellStart"/>
      <w:r w:rsidR="00171DAD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க்கும்</w:t>
      </w:r>
      <w:proofErr w:type="spellEnd"/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.</w:t>
      </w:r>
    </w:p>
    <w:p w:rsidR="009F3033" w:rsidRPr="00D1582D" w:rsidRDefault="009F3033" w:rsidP="009F3033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9F3033" w:rsidRPr="00D1582D" w:rsidRDefault="009F3033" w:rsidP="009F3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9F3033" w:rsidRPr="00D1582D" w:rsidRDefault="00827CCE" w:rsidP="009F3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Latha"/>
          <w:color w:val="000000"/>
          <w:sz w:val="24"/>
          <w:szCs w:val="24"/>
          <w:lang w:bidi="ta-IN"/>
        </w:rPr>
        <w:t>3.</w:t>
      </w:r>
      <w:r>
        <w:rPr>
          <w:rFonts w:ascii="Verdana" w:eastAsia="Times New Roman" w:hAnsi="Verdana" w:cs="Latha"/>
          <w:color w:val="000000"/>
          <w:sz w:val="24"/>
          <w:szCs w:val="24"/>
          <w:lang w:bidi="ta-IN"/>
        </w:rPr>
        <w:tab/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அத்துடன் தாய்லாந்தி</w:t>
      </w:r>
      <w:proofErr w:type="spellStart"/>
      <w:r w:rsidR="009F303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லி</w:t>
      </w:r>
      <w:proofErr w:type="spellEnd"/>
      <w:r w:rsidR="009F3033"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ருந்து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ஏப்ரல் நான்கு முதல் ஆறு வரையிலான திகதிகளில் இலங்கைக்கான </w:t>
      </w:r>
      <w:proofErr w:type="spellStart"/>
      <w:r w:rsidR="009F303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இருநாள்</w:t>
      </w:r>
      <w:proofErr w:type="spellEnd"/>
      <w:r w:rsidR="009F3033"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விஜய</w:t>
      </w:r>
      <w:proofErr w:type="spellStart"/>
      <w:r w:rsidR="009F303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மொன்றை</w:t>
      </w:r>
      <w:proofErr w:type="spellEnd"/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lastRenderedPageBreak/>
        <w:t>மேற்கொள்கின்றேன்</w:t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.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கடந்த டிசம்பரில் ஜ</w:t>
      </w:r>
      <w:r w:rsidR="00A955C2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னாதிபதி திசாநாயக்க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அவர்கள் மேற்கொண்டிருந்த </w:t>
      </w:r>
      <w:proofErr w:type="spellStart"/>
      <w:r w:rsidR="00171DAD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மிகவும்</w:t>
      </w:r>
      <w:proofErr w:type="spellEnd"/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வெற்றிகரமான விஜயத்தினை தொடர்ந்து இவ்வி</w:t>
      </w:r>
      <w:proofErr w:type="spellStart"/>
      <w:r w:rsidR="009F303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ஜயம்</w:t>
      </w:r>
      <w:proofErr w:type="spellEnd"/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மேற்கொள்ளப்படுகின்றது</w:t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.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</w:t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“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பகிரப்பட</w:t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்ட எதிர்காலம் ஒன்றுக்கான பங்கு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டைமைகளை வலுவாக்கல்</w:t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”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என்ற கூட்டு தொலைநோக்</w:t>
      </w:r>
      <w:proofErr w:type="spellStart"/>
      <w:r w:rsidR="00A12D4B">
        <w:rPr>
          <w:rFonts w:ascii="Latha" w:eastAsia="Times New Roman" w:hAnsi="Latha" w:cs="Latha"/>
          <w:color w:val="000000"/>
          <w:sz w:val="24"/>
          <w:szCs w:val="24"/>
          <w:lang w:bidi="ta-IN"/>
        </w:rPr>
        <w:t>கு</w:t>
      </w:r>
      <w:proofErr w:type="spellEnd"/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</w:t>
      </w:r>
      <w:proofErr w:type="spellStart"/>
      <w:r w:rsidR="00A12D4B">
        <w:rPr>
          <w:rFonts w:ascii="Latha" w:eastAsia="Times New Roman" w:hAnsi="Latha" w:cs="Latha"/>
          <w:color w:val="000000"/>
          <w:sz w:val="24"/>
          <w:szCs w:val="24"/>
          <w:lang w:bidi="ta-IN"/>
        </w:rPr>
        <w:t>குறித்த</w:t>
      </w:r>
      <w:proofErr w:type="spellEnd"/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முன்னேற்றத்தினை </w:t>
      </w:r>
      <w:proofErr w:type="spellStart"/>
      <w:r w:rsidR="009F303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மீளாய்வு</w:t>
      </w:r>
      <w:proofErr w:type="spellEnd"/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செய்வதற்கு இதன்போது சந்தர்ப்பம் கிடைக்கும்</w:t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.</w:t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அதே</w:t>
      </w:r>
      <w:proofErr w:type="spellStart"/>
      <w:r w:rsidR="009F303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வேளை</w:t>
      </w:r>
      <w:proofErr w:type="spellEnd"/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நமது பகிரப்பட்ட இலக்குகளை உணர்ந்து கொள்வதற்கு</w:t>
      </w:r>
      <w:r w:rsidR="007A317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 xml:space="preserve"> </w:t>
      </w:r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 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மேலதிக </w:t>
      </w:r>
      <w:proofErr w:type="spellStart"/>
      <w:r w:rsidR="007A317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வழிகாட்டல்களையும்</w:t>
      </w:r>
      <w:proofErr w:type="spellEnd"/>
      <w:r w:rsidR="007A317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 xml:space="preserve">  </w:t>
      </w:r>
      <w:proofErr w:type="spellStart"/>
      <w:r w:rsidR="007A317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இவ்</w:t>
      </w:r>
      <w:proofErr w:type="spellEnd"/>
      <w:r w:rsidR="007A317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விஜயம்</w:t>
      </w:r>
      <w:r w:rsidR="007A3173"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 xml:space="preserve"> </w:t>
      </w:r>
      <w:r w:rsidR="009F3033"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வழங்குகின்ற</w:t>
      </w:r>
      <w:proofErr w:type="spellStart"/>
      <w:r w:rsidR="009F3033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து</w:t>
      </w:r>
      <w:proofErr w:type="spellEnd"/>
      <w:r w:rsidR="009F3033"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>.</w:t>
      </w:r>
    </w:p>
    <w:p w:rsidR="009F3033" w:rsidRPr="00D1582D" w:rsidRDefault="009F3033" w:rsidP="009F303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644EDF" w:rsidRPr="00A5672F" w:rsidRDefault="009F3033" w:rsidP="009F3033">
      <w:pPr>
        <w:spacing w:after="0" w:line="240" w:lineRule="auto"/>
        <w:jc w:val="both"/>
        <w:rPr>
          <w:rFonts w:ascii="Latha" w:hAnsi="Latha" w:cs="Latha"/>
          <w:sz w:val="24"/>
          <w:szCs w:val="24"/>
        </w:rPr>
      </w:pPr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4. </w:t>
      </w:r>
      <w:r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கடந்த கால அடித்தளங்</w:t>
      </w:r>
      <w:proofErr w:type="spellStart"/>
      <w:r w:rsidR="00C4310A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ளை</w:t>
      </w:r>
      <w:proofErr w:type="spellEnd"/>
      <w:r w:rsidR="00C4310A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 xml:space="preserve"> </w:t>
      </w:r>
      <w:proofErr w:type="spellStart"/>
      <w:r w:rsidR="00C4310A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அடிப்படையாகக்</w:t>
      </w:r>
      <w:proofErr w:type="spellEnd"/>
      <w:r w:rsidR="00C4310A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 xml:space="preserve"> </w:t>
      </w:r>
      <w:proofErr w:type="spellStart"/>
      <w:r w:rsidR="00C4310A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கொண்டு</w:t>
      </w:r>
      <w:proofErr w:type="spellEnd"/>
      <w:r w:rsidR="00C4310A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 xml:space="preserve"> </w:t>
      </w:r>
      <w:proofErr w:type="spellStart"/>
      <w:r w:rsidR="00C4310A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கட்டமைக்கப்பட்டு</w:t>
      </w:r>
      <w:r w:rsidR="00A12D4B">
        <w:rPr>
          <w:rFonts w:ascii="Latha" w:eastAsia="Times New Roman" w:hAnsi="Latha" w:cs="Latha"/>
          <w:color w:val="000000"/>
          <w:sz w:val="24"/>
          <w:szCs w:val="24"/>
          <w:lang w:bidi="ta-IN"/>
        </w:rPr>
        <w:t>ள்ள</w:t>
      </w:r>
      <w:proofErr w:type="spellEnd"/>
      <w:r w:rsidR="00A12D4B">
        <w:rPr>
          <w:rFonts w:ascii="Latha" w:eastAsia="Times New Roman" w:hAnsi="Latha" w:cs="Latha"/>
          <w:color w:val="000000"/>
          <w:sz w:val="24"/>
          <w:szCs w:val="24"/>
          <w:lang w:bidi="ta-IN"/>
        </w:rPr>
        <w:t xml:space="preserve"> </w:t>
      </w:r>
      <w:proofErr w:type="spellStart"/>
      <w:r w:rsidR="00A12D4B">
        <w:rPr>
          <w:rFonts w:ascii="Latha" w:eastAsia="Times New Roman" w:hAnsi="Latha" w:cs="Latha"/>
          <w:color w:val="000000"/>
          <w:sz w:val="24"/>
          <w:szCs w:val="24"/>
          <w:lang w:bidi="ta-IN"/>
        </w:rPr>
        <w:t>இவ்விஜயங்கள்</w:t>
      </w:r>
      <w:proofErr w:type="spellEnd"/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, 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நமது மக்களின் நல</w:t>
      </w:r>
      <w:r w:rsidR="00A5672F" w:rsidRPr="00A5672F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ன்கள் மற்றும் பரந்த பிராந்திய</w:t>
      </w:r>
      <w:proofErr w:type="spellStart"/>
      <w:r w:rsidR="00A5672F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த்தின்</w:t>
      </w:r>
      <w:proofErr w:type="spellEnd"/>
      <w:r w:rsidR="00A5672F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 xml:space="preserve"> </w:t>
      </w:r>
      <w:proofErr w:type="spellStart"/>
      <w:r w:rsidR="00A5672F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>நலன்களுக்காக</w:t>
      </w:r>
      <w:proofErr w:type="spellEnd"/>
      <w:r w:rsidR="00A5672F" w:rsidRPr="00A5672F">
        <w:rPr>
          <w:rFonts w:ascii="Latha" w:eastAsia="Times New Roman" w:hAnsi="Latha" w:cs="Latha"/>
          <w:color w:val="000000"/>
          <w:sz w:val="24"/>
          <w:szCs w:val="24"/>
          <w:lang w:bidi="ta-IN"/>
        </w:rPr>
        <w:t xml:space="preserve"> </w:t>
      </w:r>
      <w:r w:rsidRPr="00D1582D">
        <w:rPr>
          <w:rFonts w:ascii="Verdana" w:eastAsia="Times New Roman" w:hAnsi="Verdana" w:cs="Latha"/>
          <w:color w:val="000000"/>
          <w:sz w:val="24"/>
          <w:szCs w:val="24"/>
          <w:cs/>
          <w:lang w:bidi="ta-IN"/>
        </w:rPr>
        <w:t>நமது நெருக்கமான உறவுகளை மேலும் வலுப்படுத்துவதற்கும் பங்களிப்பு வழங்கும் என நான் நம்புகின்றேன்</w:t>
      </w:r>
      <w:r w:rsidRPr="00A5672F">
        <w:rPr>
          <w:rFonts w:ascii="Verdana" w:eastAsia="Times New Roman" w:hAnsi="Verdana" w:cs="Latha"/>
          <w:color w:val="000000"/>
          <w:sz w:val="24"/>
          <w:szCs w:val="24"/>
          <w:lang w:bidi="ta-IN"/>
        </w:rPr>
        <w:t xml:space="preserve">. </w:t>
      </w:r>
      <w:r w:rsidRPr="00D1582D">
        <w:rPr>
          <w:rFonts w:ascii="Verdana" w:eastAsia="Times New Roman" w:hAnsi="Verdana" w:cs="Arial"/>
          <w:color w:val="000000"/>
          <w:sz w:val="24"/>
          <w:szCs w:val="24"/>
        </w:rPr>
        <w:t> </w:t>
      </w:r>
      <w:r w:rsidRPr="00A5672F">
        <w:rPr>
          <w:rFonts w:ascii="Latha" w:hAnsi="Latha" w:cs="Latha"/>
          <w:sz w:val="24"/>
          <w:szCs w:val="24"/>
        </w:rPr>
        <w:t xml:space="preserve"> </w:t>
      </w:r>
    </w:p>
    <w:p w:rsidR="00644EDF" w:rsidRPr="00A5672F" w:rsidRDefault="00487AC9" w:rsidP="00487AC9">
      <w:pPr>
        <w:jc w:val="center"/>
        <w:rPr>
          <w:rFonts w:ascii="Latha" w:hAnsi="Latha" w:cs="Latha"/>
          <w:sz w:val="24"/>
          <w:szCs w:val="24"/>
        </w:rPr>
      </w:pPr>
      <w:r w:rsidRPr="00A5672F">
        <w:rPr>
          <w:rFonts w:ascii="Latha" w:hAnsi="Latha" w:cs="Latha"/>
          <w:sz w:val="24"/>
          <w:szCs w:val="24"/>
        </w:rPr>
        <w:t>******************</w:t>
      </w:r>
    </w:p>
    <w:p w:rsidR="00960D1D" w:rsidRPr="00A5672F" w:rsidRDefault="00960D1D" w:rsidP="00487AC9">
      <w:pPr>
        <w:spacing w:after="0"/>
        <w:jc w:val="both"/>
        <w:rPr>
          <w:rFonts w:ascii="Latha" w:hAnsi="Latha" w:cs="Latha"/>
          <w:b/>
          <w:bCs/>
          <w:sz w:val="24"/>
          <w:szCs w:val="24"/>
        </w:rPr>
      </w:pPr>
      <w:r w:rsidRPr="00A5672F">
        <w:rPr>
          <w:rFonts w:ascii="Latha" w:hAnsi="Latha" w:cs="Latha"/>
          <w:b/>
          <w:bCs/>
          <w:sz w:val="24"/>
          <w:szCs w:val="24"/>
          <w:cs/>
          <w:lang w:bidi="ta-IN"/>
        </w:rPr>
        <w:t>கொழும்பு</w:t>
      </w:r>
    </w:p>
    <w:p w:rsidR="004E2DF6" w:rsidRDefault="00340296" w:rsidP="000B0BAF">
      <w:pPr>
        <w:spacing w:after="0"/>
        <w:jc w:val="both"/>
        <w:rPr>
          <w:rFonts w:ascii="Latha" w:hAnsi="Latha" w:cs="Latha"/>
          <w:b/>
          <w:bCs/>
          <w:sz w:val="24"/>
          <w:szCs w:val="24"/>
        </w:rPr>
      </w:pPr>
      <w:r w:rsidRPr="00A5672F">
        <w:rPr>
          <w:rFonts w:ascii="Latha" w:hAnsi="Latha" w:cs="Latha"/>
          <w:b/>
          <w:bCs/>
          <w:sz w:val="24"/>
          <w:szCs w:val="24"/>
        </w:rPr>
        <w:t>03</w:t>
      </w:r>
      <w:r w:rsidR="00960D1D" w:rsidRPr="00A5672F">
        <w:rPr>
          <w:rFonts w:ascii="Latha" w:hAnsi="Latha" w:cs="Latha"/>
          <w:b/>
          <w:bCs/>
          <w:sz w:val="24"/>
          <w:szCs w:val="24"/>
        </w:rPr>
        <w:t xml:space="preserve"> </w:t>
      </w:r>
      <w:proofErr w:type="spellStart"/>
      <w:r w:rsidRPr="00A5672F">
        <w:rPr>
          <w:rFonts w:ascii="Latha" w:hAnsi="Latha" w:cs="Latha"/>
          <w:b/>
          <w:bCs/>
          <w:sz w:val="24"/>
          <w:szCs w:val="24"/>
          <w:lang w:bidi="ta-IN"/>
        </w:rPr>
        <w:t>ஏப்ரல்</w:t>
      </w:r>
      <w:proofErr w:type="spellEnd"/>
      <w:r w:rsidR="00960D1D" w:rsidRPr="00A5672F">
        <w:rPr>
          <w:rFonts w:ascii="Latha" w:hAnsi="Latha" w:cs="Latha"/>
          <w:b/>
          <w:bCs/>
          <w:sz w:val="24"/>
          <w:szCs w:val="24"/>
        </w:rPr>
        <w:t xml:space="preserve"> 202</w:t>
      </w:r>
      <w:r w:rsidRPr="00A5672F">
        <w:rPr>
          <w:rFonts w:ascii="Latha" w:hAnsi="Latha" w:cs="Latha"/>
          <w:b/>
          <w:bCs/>
          <w:sz w:val="24"/>
          <w:szCs w:val="24"/>
        </w:rPr>
        <w:t>5</w:t>
      </w:r>
    </w:p>
    <w:p w:rsidR="00CE42B0" w:rsidRDefault="00CE42B0" w:rsidP="000B0BAF">
      <w:pPr>
        <w:spacing w:after="0"/>
        <w:jc w:val="both"/>
        <w:rPr>
          <w:rFonts w:ascii="Latha" w:hAnsi="Latha" w:cs="Latha"/>
          <w:b/>
          <w:bCs/>
          <w:sz w:val="24"/>
          <w:szCs w:val="24"/>
        </w:rPr>
      </w:pPr>
    </w:p>
    <w:p w:rsidR="00CE42B0" w:rsidRPr="00777180" w:rsidRDefault="00CE42B0" w:rsidP="00CE42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E42B0">
        <w:rPr>
          <w:rFonts w:ascii="Latha" w:eastAsia="Times New Roman" w:hAnsi="Latha" w:cs="Latha"/>
          <w:color w:val="000000"/>
          <w:sz w:val="24"/>
          <w:szCs w:val="24"/>
          <w:lang w:bidi="ta-IN"/>
        </w:rPr>
        <w:t>மூலம்</w:t>
      </w:r>
      <w:r w:rsidRPr="00777180">
        <w:rPr>
          <w:rFonts w:ascii="Bookman Old Style" w:eastAsia="Times New Roman" w:hAnsi="Bookman Old Style" w:cs="Calibri"/>
          <w:color w:val="000000"/>
          <w:sz w:val="28"/>
          <w:szCs w:val="28"/>
        </w:rPr>
        <w:t>: </w:t>
      </w:r>
      <w:hyperlink r:id="rId5" w:tgtFrame="_blank" w:history="1">
        <w:r w:rsidRPr="00777180">
          <w:rPr>
            <w:rFonts w:ascii="Bookman Old Style" w:eastAsia="Times New Roman" w:hAnsi="Bookman Old Style" w:cs="Calibri"/>
            <w:color w:val="0563C1"/>
            <w:sz w:val="28"/>
            <w:u w:val="single"/>
          </w:rPr>
          <w:t>https://www.mea.gov.in/press-releases.htm?dtl/39320/Prime_Ministers_departure_statement_ahead_of_his_visit_to_Thailand_and_Sri_Lanka</w:t>
        </w:r>
      </w:hyperlink>
    </w:p>
    <w:p w:rsidR="00CE42B0" w:rsidRPr="00A5672F" w:rsidRDefault="00CE42B0" w:rsidP="000B0BAF">
      <w:pPr>
        <w:spacing w:after="0"/>
        <w:jc w:val="both"/>
        <w:rPr>
          <w:rFonts w:ascii="Latha" w:hAnsi="Latha" w:cs="Latha"/>
          <w:sz w:val="24"/>
          <w:szCs w:val="24"/>
        </w:rPr>
      </w:pPr>
    </w:p>
    <w:p w:rsidR="004E2DF6" w:rsidRPr="00A5672F" w:rsidRDefault="004E2DF6" w:rsidP="004E2DF6">
      <w:pPr>
        <w:rPr>
          <w:rFonts w:ascii="Latha" w:hAnsi="Latha" w:cs="Latha"/>
          <w:sz w:val="24"/>
          <w:szCs w:val="24"/>
        </w:rPr>
      </w:pPr>
    </w:p>
    <w:p w:rsidR="00673305" w:rsidRDefault="00673305" w:rsidP="00487AC9">
      <w:pPr>
        <w:spacing w:after="0"/>
        <w:jc w:val="both"/>
        <w:rPr>
          <w:rFonts w:ascii="Latha" w:hAnsi="Latha" w:cs="Latha"/>
          <w:b/>
          <w:bCs/>
        </w:rPr>
      </w:pPr>
    </w:p>
    <w:p w:rsidR="00960D1D" w:rsidRPr="00487AC9" w:rsidRDefault="00960D1D" w:rsidP="00487AC9">
      <w:pPr>
        <w:spacing w:after="0"/>
        <w:jc w:val="both"/>
        <w:rPr>
          <w:rFonts w:ascii="Latha" w:hAnsi="Latha" w:cs="Latha"/>
          <w:b/>
          <w:bCs/>
        </w:rPr>
      </w:pPr>
      <w:r w:rsidRPr="00487AC9">
        <w:rPr>
          <w:rFonts w:ascii="Latha" w:hAnsi="Latha" w:cs="Latha"/>
          <w:b/>
          <w:bCs/>
        </w:rPr>
        <w:t xml:space="preserve"> </w:t>
      </w:r>
    </w:p>
    <w:p w:rsidR="00960D1D" w:rsidRPr="008B4121" w:rsidRDefault="00960D1D" w:rsidP="00487AC9">
      <w:pPr>
        <w:spacing w:after="0"/>
        <w:rPr>
          <w:rFonts w:ascii="Latha" w:hAnsi="Latha" w:cs="Latha"/>
        </w:rPr>
      </w:pPr>
    </w:p>
    <w:p w:rsidR="00EB5DC3" w:rsidRDefault="00EB5DC3" w:rsidP="00960D1D">
      <w:pPr>
        <w:spacing w:after="0"/>
        <w:jc w:val="center"/>
      </w:pPr>
    </w:p>
    <w:sectPr w:rsidR="00EB5DC3" w:rsidSect="009C17B2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A11"/>
    <w:rsid w:val="00001BCC"/>
    <w:rsid w:val="00006F1D"/>
    <w:rsid w:val="000146ED"/>
    <w:rsid w:val="00020322"/>
    <w:rsid w:val="00035459"/>
    <w:rsid w:val="0004051E"/>
    <w:rsid w:val="00042253"/>
    <w:rsid w:val="00051F26"/>
    <w:rsid w:val="00052297"/>
    <w:rsid w:val="00053CF6"/>
    <w:rsid w:val="00056D67"/>
    <w:rsid w:val="0006530A"/>
    <w:rsid w:val="000669C5"/>
    <w:rsid w:val="00067265"/>
    <w:rsid w:val="00067504"/>
    <w:rsid w:val="0007577F"/>
    <w:rsid w:val="000757CE"/>
    <w:rsid w:val="00076AD3"/>
    <w:rsid w:val="00080936"/>
    <w:rsid w:val="00082E7B"/>
    <w:rsid w:val="000864E9"/>
    <w:rsid w:val="000A0710"/>
    <w:rsid w:val="000B056A"/>
    <w:rsid w:val="000B0BAF"/>
    <w:rsid w:val="000B1567"/>
    <w:rsid w:val="000B3F27"/>
    <w:rsid w:val="000B5A9E"/>
    <w:rsid w:val="000B6578"/>
    <w:rsid w:val="000C0726"/>
    <w:rsid w:val="000C1EB5"/>
    <w:rsid w:val="000C4864"/>
    <w:rsid w:val="000C559D"/>
    <w:rsid w:val="000E1B31"/>
    <w:rsid w:val="000E2683"/>
    <w:rsid w:val="000E52C7"/>
    <w:rsid w:val="000F2565"/>
    <w:rsid w:val="000F522E"/>
    <w:rsid w:val="001109C0"/>
    <w:rsid w:val="00131F77"/>
    <w:rsid w:val="00132285"/>
    <w:rsid w:val="0013503B"/>
    <w:rsid w:val="00171428"/>
    <w:rsid w:val="00171DAD"/>
    <w:rsid w:val="001742B0"/>
    <w:rsid w:val="00192349"/>
    <w:rsid w:val="00193797"/>
    <w:rsid w:val="001A0DC1"/>
    <w:rsid w:val="001A5BC5"/>
    <w:rsid w:val="001A710D"/>
    <w:rsid w:val="001B0C7E"/>
    <w:rsid w:val="001B2644"/>
    <w:rsid w:val="001B474A"/>
    <w:rsid w:val="001B68CB"/>
    <w:rsid w:val="001C7EF2"/>
    <w:rsid w:val="001D544E"/>
    <w:rsid w:val="001E13BB"/>
    <w:rsid w:val="001E2FCC"/>
    <w:rsid w:val="001E4F23"/>
    <w:rsid w:val="001F5B52"/>
    <w:rsid w:val="001F6349"/>
    <w:rsid w:val="00203A4E"/>
    <w:rsid w:val="0020442F"/>
    <w:rsid w:val="00207A61"/>
    <w:rsid w:val="00213AC9"/>
    <w:rsid w:val="00215B47"/>
    <w:rsid w:val="00217DAB"/>
    <w:rsid w:val="00224898"/>
    <w:rsid w:val="00226B1B"/>
    <w:rsid w:val="002365BB"/>
    <w:rsid w:val="00236B63"/>
    <w:rsid w:val="00241936"/>
    <w:rsid w:val="002438B3"/>
    <w:rsid w:val="002528A2"/>
    <w:rsid w:val="00253620"/>
    <w:rsid w:val="00256E44"/>
    <w:rsid w:val="00271501"/>
    <w:rsid w:val="00277F04"/>
    <w:rsid w:val="00287821"/>
    <w:rsid w:val="00293145"/>
    <w:rsid w:val="00293808"/>
    <w:rsid w:val="002A0D48"/>
    <w:rsid w:val="002A4EF3"/>
    <w:rsid w:val="002C0D6F"/>
    <w:rsid w:val="002E37EB"/>
    <w:rsid w:val="002F5E8F"/>
    <w:rsid w:val="002F6BFD"/>
    <w:rsid w:val="003111C5"/>
    <w:rsid w:val="003147B8"/>
    <w:rsid w:val="003215A5"/>
    <w:rsid w:val="0032646A"/>
    <w:rsid w:val="00336475"/>
    <w:rsid w:val="00336661"/>
    <w:rsid w:val="00340296"/>
    <w:rsid w:val="00342534"/>
    <w:rsid w:val="00353FD0"/>
    <w:rsid w:val="00354A30"/>
    <w:rsid w:val="003604D8"/>
    <w:rsid w:val="0036149D"/>
    <w:rsid w:val="00361D0B"/>
    <w:rsid w:val="003643F5"/>
    <w:rsid w:val="0037206B"/>
    <w:rsid w:val="00372FF7"/>
    <w:rsid w:val="00375B6B"/>
    <w:rsid w:val="003A040E"/>
    <w:rsid w:val="003A05EC"/>
    <w:rsid w:val="003A1DCC"/>
    <w:rsid w:val="003C02C0"/>
    <w:rsid w:val="003C0F02"/>
    <w:rsid w:val="003D1D6E"/>
    <w:rsid w:val="003D6F19"/>
    <w:rsid w:val="003E4FC3"/>
    <w:rsid w:val="003E57FB"/>
    <w:rsid w:val="003E77B6"/>
    <w:rsid w:val="003E795C"/>
    <w:rsid w:val="003F3DAB"/>
    <w:rsid w:val="00401289"/>
    <w:rsid w:val="00406AD2"/>
    <w:rsid w:val="00410BD0"/>
    <w:rsid w:val="00410C34"/>
    <w:rsid w:val="004153A2"/>
    <w:rsid w:val="004249D8"/>
    <w:rsid w:val="00432D3D"/>
    <w:rsid w:val="00436541"/>
    <w:rsid w:val="00446C0E"/>
    <w:rsid w:val="004535CE"/>
    <w:rsid w:val="0046458D"/>
    <w:rsid w:val="00464837"/>
    <w:rsid w:val="004668AD"/>
    <w:rsid w:val="00467A13"/>
    <w:rsid w:val="00467CBD"/>
    <w:rsid w:val="00484AF1"/>
    <w:rsid w:val="004865C2"/>
    <w:rsid w:val="00487AC9"/>
    <w:rsid w:val="00492D4D"/>
    <w:rsid w:val="004A1DF2"/>
    <w:rsid w:val="004A4661"/>
    <w:rsid w:val="004A676F"/>
    <w:rsid w:val="004B4821"/>
    <w:rsid w:val="004C2E1E"/>
    <w:rsid w:val="004C3065"/>
    <w:rsid w:val="004C496C"/>
    <w:rsid w:val="004E2DF6"/>
    <w:rsid w:val="004E4179"/>
    <w:rsid w:val="004F17E4"/>
    <w:rsid w:val="004F71AE"/>
    <w:rsid w:val="00502134"/>
    <w:rsid w:val="00503724"/>
    <w:rsid w:val="00506D5C"/>
    <w:rsid w:val="00510387"/>
    <w:rsid w:val="00523010"/>
    <w:rsid w:val="005251C2"/>
    <w:rsid w:val="00526675"/>
    <w:rsid w:val="0054088B"/>
    <w:rsid w:val="00545A7A"/>
    <w:rsid w:val="00556CA2"/>
    <w:rsid w:val="0056026D"/>
    <w:rsid w:val="00561F09"/>
    <w:rsid w:val="00572C43"/>
    <w:rsid w:val="005A2757"/>
    <w:rsid w:val="005A661B"/>
    <w:rsid w:val="005A7162"/>
    <w:rsid w:val="005A7504"/>
    <w:rsid w:val="005B0AB5"/>
    <w:rsid w:val="005B5D5B"/>
    <w:rsid w:val="005B61B0"/>
    <w:rsid w:val="005B67E3"/>
    <w:rsid w:val="005C1589"/>
    <w:rsid w:val="005C1593"/>
    <w:rsid w:val="005C253C"/>
    <w:rsid w:val="005C5E4F"/>
    <w:rsid w:val="005C7974"/>
    <w:rsid w:val="005D683B"/>
    <w:rsid w:val="005E28CA"/>
    <w:rsid w:val="005E63A6"/>
    <w:rsid w:val="00607EEF"/>
    <w:rsid w:val="006112A1"/>
    <w:rsid w:val="00614C6B"/>
    <w:rsid w:val="00621DBC"/>
    <w:rsid w:val="00626791"/>
    <w:rsid w:val="00636042"/>
    <w:rsid w:val="00637D21"/>
    <w:rsid w:val="00644EDF"/>
    <w:rsid w:val="00650B09"/>
    <w:rsid w:val="006519E6"/>
    <w:rsid w:val="0065298D"/>
    <w:rsid w:val="0065577D"/>
    <w:rsid w:val="006564A5"/>
    <w:rsid w:val="00657858"/>
    <w:rsid w:val="0066589B"/>
    <w:rsid w:val="006677BC"/>
    <w:rsid w:val="00667F4A"/>
    <w:rsid w:val="00673305"/>
    <w:rsid w:val="00673308"/>
    <w:rsid w:val="00675192"/>
    <w:rsid w:val="006800D3"/>
    <w:rsid w:val="00692A9E"/>
    <w:rsid w:val="006A0CC0"/>
    <w:rsid w:val="006A18AA"/>
    <w:rsid w:val="006A6B72"/>
    <w:rsid w:val="006A7126"/>
    <w:rsid w:val="006B3B2E"/>
    <w:rsid w:val="006B4CD7"/>
    <w:rsid w:val="006B64E7"/>
    <w:rsid w:val="006B7810"/>
    <w:rsid w:val="006C308B"/>
    <w:rsid w:val="006D15A6"/>
    <w:rsid w:val="006D1913"/>
    <w:rsid w:val="006D31B9"/>
    <w:rsid w:val="006D4AEC"/>
    <w:rsid w:val="006D7E36"/>
    <w:rsid w:val="006E21CD"/>
    <w:rsid w:val="006E2B07"/>
    <w:rsid w:val="006F6460"/>
    <w:rsid w:val="00707D1B"/>
    <w:rsid w:val="007200A4"/>
    <w:rsid w:val="00723C5D"/>
    <w:rsid w:val="0072496B"/>
    <w:rsid w:val="00725CCB"/>
    <w:rsid w:val="0072631A"/>
    <w:rsid w:val="00733790"/>
    <w:rsid w:val="00734D5D"/>
    <w:rsid w:val="00734DCB"/>
    <w:rsid w:val="00735802"/>
    <w:rsid w:val="007427E2"/>
    <w:rsid w:val="007469C8"/>
    <w:rsid w:val="00746DC4"/>
    <w:rsid w:val="00747AC5"/>
    <w:rsid w:val="00752B1E"/>
    <w:rsid w:val="00760B04"/>
    <w:rsid w:val="00763D3D"/>
    <w:rsid w:val="0076529B"/>
    <w:rsid w:val="00787DB8"/>
    <w:rsid w:val="00796192"/>
    <w:rsid w:val="00796CAB"/>
    <w:rsid w:val="00797E68"/>
    <w:rsid w:val="007A2C42"/>
    <w:rsid w:val="007A3173"/>
    <w:rsid w:val="007A56E8"/>
    <w:rsid w:val="007A7C7A"/>
    <w:rsid w:val="007C0753"/>
    <w:rsid w:val="007C0F17"/>
    <w:rsid w:val="007F1AA0"/>
    <w:rsid w:val="007F4990"/>
    <w:rsid w:val="007F523A"/>
    <w:rsid w:val="00802663"/>
    <w:rsid w:val="00823150"/>
    <w:rsid w:val="0082383B"/>
    <w:rsid w:val="00827CCE"/>
    <w:rsid w:val="00833793"/>
    <w:rsid w:val="008346E6"/>
    <w:rsid w:val="008373EC"/>
    <w:rsid w:val="00843E1A"/>
    <w:rsid w:val="008465EC"/>
    <w:rsid w:val="00850246"/>
    <w:rsid w:val="00855A3B"/>
    <w:rsid w:val="00863485"/>
    <w:rsid w:val="00863A73"/>
    <w:rsid w:val="008656ED"/>
    <w:rsid w:val="008727DB"/>
    <w:rsid w:val="00873D5A"/>
    <w:rsid w:val="00874AD8"/>
    <w:rsid w:val="0087715B"/>
    <w:rsid w:val="0088469F"/>
    <w:rsid w:val="008849BF"/>
    <w:rsid w:val="00895D0B"/>
    <w:rsid w:val="008A62E7"/>
    <w:rsid w:val="008A6CF0"/>
    <w:rsid w:val="008B046A"/>
    <w:rsid w:val="008B2DEB"/>
    <w:rsid w:val="008B6FEB"/>
    <w:rsid w:val="008D1119"/>
    <w:rsid w:val="008E13BB"/>
    <w:rsid w:val="008E1E7B"/>
    <w:rsid w:val="008E3B61"/>
    <w:rsid w:val="008E4453"/>
    <w:rsid w:val="008E7FCC"/>
    <w:rsid w:val="0090349F"/>
    <w:rsid w:val="009152D4"/>
    <w:rsid w:val="00915E8C"/>
    <w:rsid w:val="00920C05"/>
    <w:rsid w:val="00921CF5"/>
    <w:rsid w:val="00922CD8"/>
    <w:rsid w:val="00923D1B"/>
    <w:rsid w:val="00924E76"/>
    <w:rsid w:val="00932260"/>
    <w:rsid w:val="00932395"/>
    <w:rsid w:val="009372AA"/>
    <w:rsid w:val="009425C5"/>
    <w:rsid w:val="009466E4"/>
    <w:rsid w:val="00947A78"/>
    <w:rsid w:val="00960D1D"/>
    <w:rsid w:val="0096140F"/>
    <w:rsid w:val="00962741"/>
    <w:rsid w:val="00966093"/>
    <w:rsid w:val="00970342"/>
    <w:rsid w:val="00976489"/>
    <w:rsid w:val="009768C7"/>
    <w:rsid w:val="009775F3"/>
    <w:rsid w:val="0099000C"/>
    <w:rsid w:val="009908AD"/>
    <w:rsid w:val="00994CF0"/>
    <w:rsid w:val="009960F5"/>
    <w:rsid w:val="009B4BE4"/>
    <w:rsid w:val="009B7CA3"/>
    <w:rsid w:val="009C0BFD"/>
    <w:rsid w:val="009C17B2"/>
    <w:rsid w:val="009D17B1"/>
    <w:rsid w:val="009D1EF4"/>
    <w:rsid w:val="009D2704"/>
    <w:rsid w:val="009D3503"/>
    <w:rsid w:val="009D3508"/>
    <w:rsid w:val="009E2B93"/>
    <w:rsid w:val="009E4286"/>
    <w:rsid w:val="009E4456"/>
    <w:rsid w:val="009F3033"/>
    <w:rsid w:val="009F4D6D"/>
    <w:rsid w:val="009F77CE"/>
    <w:rsid w:val="00A007BE"/>
    <w:rsid w:val="00A0551D"/>
    <w:rsid w:val="00A07A3E"/>
    <w:rsid w:val="00A11FF7"/>
    <w:rsid w:val="00A1217F"/>
    <w:rsid w:val="00A12D4B"/>
    <w:rsid w:val="00A145C1"/>
    <w:rsid w:val="00A4029F"/>
    <w:rsid w:val="00A41961"/>
    <w:rsid w:val="00A4401F"/>
    <w:rsid w:val="00A45445"/>
    <w:rsid w:val="00A461B7"/>
    <w:rsid w:val="00A51DC9"/>
    <w:rsid w:val="00A5672F"/>
    <w:rsid w:val="00A62FA7"/>
    <w:rsid w:val="00A647B3"/>
    <w:rsid w:val="00A762E3"/>
    <w:rsid w:val="00A8077D"/>
    <w:rsid w:val="00A83398"/>
    <w:rsid w:val="00A955C2"/>
    <w:rsid w:val="00AA0D98"/>
    <w:rsid w:val="00AA3AAC"/>
    <w:rsid w:val="00AA4A11"/>
    <w:rsid w:val="00AB2069"/>
    <w:rsid w:val="00AB412C"/>
    <w:rsid w:val="00AB5F35"/>
    <w:rsid w:val="00AB66A9"/>
    <w:rsid w:val="00AC0B30"/>
    <w:rsid w:val="00AC13E3"/>
    <w:rsid w:val="00AC22F2"/>
    <w:rsid w:val="00AC265F"/>
    <w:rsid w:val="00AD3F95"/>
    <w:rsid w:val="00AD717F"/>
    <w:rsid w:val="00AE49C0"/>
    <w:rsid w:val="00AE546F"/>
    <w:rsid w:val="00AE6C66"/>
    <w:rsid w:val="00AF0F83"/>
    <w:rsid w:val="00AF13C0"/>
    <w:rsid w:val="00AF52BC"/>
    <w:rsid w:val="00AF5F7E"/>
    <w:rsid w:val="00B01BD1"/>
    <w:rsid w:val="00B0350A"/>
    <w:rsid w:val="00B25C0D"/>
    <w:rsid w:val="00B30808"/>
    <w:rsid w:val="00B330A0"/>
    <w:rsid w:val="00B35E53"/>
    <w:rsid w:val="00B3662E"/>
    <w:rsid w:val="00B42252"/>
    <w:rsid w:val="00B42A4C"/>
    <w:rsid w:val="00B47870"/>
    <w:rsid w:val="00B704B9"/>
    <w:rsid w:val="00B809DA"/>
    <w:rsid w:val="00B81ED6"/>
    <w:rsid w:val="00B87484"/>
    <w:rsid w:val="00B87C0E"/>
    <w:rsid w:val="00B87F84"/>
    <w:rsid w:val="00B91BF6"/>
    <w:rsid w:val="00B929B8"/>
    <w:rsid w:val="00B93E7E"/>
    <w:rsid w:val="00B96622"/>
    <w:rsid w:val="00B9741F"/>
    <w:rsid w:val="00BA2D22"/>
    <w:rsid w:val="00BA4EC1"/>
    <w:rsid w:val="00BA60E1"/>
    <w:rsid w:val="00BC0C25"/>
    <w:rsid w:val="00BC6C7D"/>
    <w:rsid w:val="00BE6762"/>
    <w:rsid w:val="00BF3665"/>
    <w:rsid w:val="00BF379C"/>
    <w:rsid w:val="00BF5B22"/>
    <w:rsid w:val="00BF72ED"/>
    <w:rsid w:val="00BF754F"/>
    <w:rsid w:val="00C006EB"/>
    <w:rsid w:val="00C061B9"/>
    <w:rsid w:val="00C0626E"/>
    <w:rsid w:val="00C07FE5"/>
    <w:rsid w:val="00C10BF7"/>
    <w:rsid w:val="00C11897"/>
    <w:rsid w:val="00C12DF0"/>
    <w:rsid w:val="00C13463"/>
    <w:rsid w:val="00C159FD"/>
    <w:rsid w:val="00C20E15"/>
    <w:rsid w:val="00C22252"/>
    <w:rsid w:val="00C22E1B"/>
    <w:rsid w:val="00C24DA3"/>
    <w:rsid w:val="00C25A2B"/>
    <w:rsid w:val="00C305E2"/>
    <w:rsid w:val="00C40633"/>
    <w:rsid w:val="00C422A5"/>
    <w:rsid w:val="00C4310A"/>
    <w:rsid w:val="00C542C9"/>
    <w:rsid w:val="00C57059"/>
    <w:rsid w:val="00C60BE7"/>
    <w:rsid w:val="00C65028"/>
    <w:rsid w:val="00C66C2E"/>
    <w:rsid w:val="00C712C5"/>
    <w:rsid w:val="00C72750"/>
    <w:rsid w:val="00C72BD3"/>
    <w:rsid w:val="00C743F4"/>
    <w:rsid w:val="00C77562"/>
    <w:rsid w:val="00C8225A"/>
    <w:rsid w:val="00C8785C"/>
    <w:rsid w:val="00C96B50"/>
    <w:rsid w:val="00CA24C6"/>
    <w:rsid w:val="00CB0A53"/>
    <w:rsid w:val="00CB0B2B"/>
    <w:rsid w:val="00CB5409"/>
    <w:rsid w:val="00CB7572"/>
    <w:rsid w:val="00CC2807"/>
    <w:rsid w:val="00CC2FA5"/>
    <w:rsid w:val="00CD7455"/>
    <w:rsid w:val="00CD77FC"/>
    <w:rsid w:val="00CE42B0"/>
    <w:rsid w:val="00CE54AC"/>
    <w:rsid w:val="00CE7470"/>
    <w:rsid w:val="00CF2E6A"/>
    <w:rsid w:val="00CF2EEB"/>
    <w:rsid w:val="00CF61BB"/>
    <w:rsid w:val="00D060F7"/>
    <w:rsid w:val="00D14A0B"/>
    <w:rsid w:val="00D276D2"/>
    <w:rsid w:val="00D400AC"/>
    <w:rsid w:val="00D4549C"/>
    <w:rsid w:val="00D45943"/>
    <w:rsid w:val="00D53928"/>
    <w:rsid w:val="00D57445"/>
    <w:rsid w:val="00D6133C"/>
    <w:rsid w:val="00D62BE9"/>
    <w:rsid w:val="00D62FEF"/>
    <w:rsid w:val="00D6499D"/>
    <w:rsid w:val="00D737F8"/>
    <w:rsid w:val="00D90D22"/>
    <w:rsid w:val="00D95BD4"/>
    <w:rsid w:val="00DA06FF"/>
    <w:rsid w:val="00DB23AD"/>
    <w:rsid w:val="00DB2510"/>
    <w:rsid w:val="00DB27EA"/>
    <w:rsid w:val="00DB2E89"/>
    <w:rsid w:val="00DD2A1C"/>
    <w:rsid w:val="00DD3F1B"/>
    <w:rsid w:val="00DD4311"/>
    <w:rsid w:val="00DD6862"/>
    <w:rsid w:val="00DD6A17"/>
    <w:rsid w:val="00DD717B"/>
    <w:rsid w:val="00DE2246"/>
    <w:rsid w:val="00DF2C0F"/>
    <w:rsid w:val="00DF60B7"/>
    <w:rsid w:val="00E01E44"/>
    <w:rsid w:val="00E03BE2"/>
    <w:rsid w:val="00E13E6B"/>
    <w:rsid w:val="00E141C3"/>
    <w:rsid w:val="00E16460"/>
    <w:rsid w:val="00E170DC"/>
    <w:rsid w:val="00E25F6B"/>
    <w:rsid w:val="00E2669D"/>
    <w:rsid w:val="00E42826"/>
    <w:rsid w:val="00E46DB9"/>
    <w:rsid w:val="00E534A0"/>
    <w:rsid w:val="00E64F3A"/>
    <w:rsid w:val="00E66192"/>
    <w:rsid w:val="00E662AB"/>
    <w:rsid w:val="00E723EE"/>
    <w:rsid w:val="00E77A85"/>
    <w:rsid w:val="00E80B0B"/>
    <w:rsid w:val="00E83CE0"/>
    <w:rsid w:val="00E843FF"/>
    <w:rsid w:val="00E845F6"/>
    <w:rsid w:val="00E871F9"/>
    <w:rsid w:val="00E9599C"/>
    <w:rsid w:val="00EA083E"/>
    <w:rsid w:val="00EA3CFB"/>
    <w:rsid w:val="00EA6046"/>
    <w:rsid w:val="00EA78E9"/>
    <w:rsid w:val="00EB5DC3"/>
    <w:rsid w:val="00EC1023"/>
    <w:rsid w:val="00EC6107"/>
    <w:rsid w:val="00ED0284"/>
    <w:rsid w:val="00ED273D"/>
    <w:rsid w:val="00EE0A26"/>
    <w:rsid w:val="00EE2FE7"/>
    <w:rsid w:val="00EF04FF"/>
    <w:rsid w:val="00EF1CAF"/>
    <w:rsid w:val="00EF3E4B"/>
    <w:rsid w:val="00EF53D2"/>
    <w:rsid w:val="00EF586B"/>
    <w:rsid w:val="00EF5B08"/>
    <w:rsid w:val="00F12661"/>
    <w:rsid w:val="00F13E5C"/>
    <w:rsid w:val="00F14D62"/>
    <w:rsid w:val="00F22BCF"/>
    <w:rsid w:val="00F23783"/>
    <w:rsid w:val="00F259E6"/>
    <w:rsid w:val="00F275EC"/>
    <w:rsid w:val="00F30911"/>
    <w:rsid w:val="00F34CB3"/>
    <w:rsid w:val="00F36853"/>
    <w:rsid w:val="00F45056"/>
    <w:rsid w:val="00F6156B"/>
    <w:rsid w:val="00F67BCE"/>
    <w:rsid w:val="00F67E54"/>
    <w:rsid w:val="00F735C5"/>
    <w:rsid w:val="00F822C7"/>
    <w:rsid w:val="00FA1BDB"/>
    <w:rsid w:val="00FA76C4"/>
    <w:rsid w:val="00FB3DD9"/>
    <w:rsid w:val="00FB7A7B"/>
    <w:rsid w:val="00FC4585"/>
    <w:rsid w:val="00FC5526"/>
    <w:rsid w:val="00FD1422"/>
    <w:rsid w:val="00FD2B94"/>
    <w:rsid w:val="00FD7545"/>
    <w:rsid w:val="00FE371B"/>
    <w:rsid w:val="00FE4D14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paragraph" w:styleId="Heading2">
    <w:name w:val="heading 2"/>
    <w:basedOn w:val="Normal"/>
    <w:link w:val="Heading2Char"/>
    <w:uiPriority w:val="9"/>
    <w:qFormat/>
    <w:rsid w:val="006A1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customStyle="1" w:styleId="il">
    <w:name w:val="il"/>
    <w:basedOn w:val="DefaultParagraphFont"/>
    <w:rsid w:val="00EB5DC3"/>
  </w:style>
  <w:style w:type="character" w:styleId="Hyperlink">
    <w:name w:val="Hyperlink"/>
    <w:basedOn w:val="DefaultParagraphFont"/>
    <w:uiPriority w:val="99"/>
    <w:unhideWhenUsed/>
    <w:rsid w:val="00EB5DC3"/>
    <w:rPr>
      <w:color w:val="0000FF"/>
      <w:u w:val="single"/>
    </w:rPr>
  </w:style>
  <w:style w:type="table" w:styleId="TableGrid">
    <w:name w:val="Table Grid"/>
    <w:basedOn w:val="TableNormal"/>
    <w:uiPriority w:val="59"/>
    <w:rsid w:val="00EB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E546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A18AA"/>
    <w:rPr>
      <w:rFonts w:ascii="Times New Roman" w:eastAsia="Times New Roman" w:hAnsi="Times New Roman" w:cs="Times New Roman"/>
      <w:b/>
      <w:bCs/>
      <w:sz w:val="36"/>
      <w:szCs w:val="36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a.gov.in/press-releases.htm?dtl/39320/Prime_Ministers_departure_statement_ahead_of_his_visit_to_Thailand_and_Sri_La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HP600PRO-02</cp:lastModifiedBy>
  <cp:revision>9</cp:revision>
  <cp:lastPrinted>2025-04-03T07:03:00Z</cp:lastPrinted>
  <dcterms:created xsi:type="dcterms:W3CDTF">2025-04-03T06:22:00Z</dcterms:created>
  <dcterms:modified xsi:type="dcterms:W3CDTF">2025-04-03T07:10:00Z</dcterms:modified>
</cp:coreProperties>
</file>