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45" w:rsidRPr="005C2C92" w:rsidRDefault="00972045" w:rsidP="00147F26">
      <w:pPr>
        <w:spacing w:after="0" w:line="240" w:lineRule="auto"/>
        <w:jc w:val="center"/>
        <w:rPr>
          <w:sz w:val="24"/>
          <w:szCs w:val="24"/>
        </w:rPr>
      </w:pPr>
      <w:r w:rsidRPr="005C2C92">
        <w:rPr>
          <w:rFonts w:hint="cs"/>
          <w:sz w:val="24"/>
          <w:szCs w:val="24"/>
          <w:cs/>
        </w:rPr>
        <w:t>ඉන්දියානු මහ කොමසාරිස් කාර්යාලය</w:t>
      </w:r>
    </w:p>
    <w:p w:rsidR="00972045" w:rsidRPr="005C2C92" w:rsidRDefault="00972045" w:rsidP="00147F26">
      <w:pPr>
        <w:spacing w:after="0" w:line="240" w:lineRule="auto"/>
        <w:jc w:val="center"/>
        <w:rPr>
          <w:sz w:val="24"/>
          <w:szCs w:val="24"/>
        </w:rPr>
      </w:pPr>
      <w:r w:rsidRPr="005C2C92">
        <w:rPr>
          <w:rFonts w:hint="cs"/>
          <w:sz w:val="24"/>
          <w:szCs w:val="24"/>
          <w:cs/>
        </w:rPr>
        <w:t>කොළඹ</w:t>
      </w:r>
    </w:p>
    <w:p w:rsidR="00105CCC" w:rsidRPr="005C2C92" w:rsidRDefault="00105CCC" w:rsidP="00147F26">
      <w:pPr>
        <w:spacing w:after="0" w:line="240" w:lineRule="auto"/>
        <w:jc w:val="center"/>
        <w:rPr>
          <w:sz w:val="24"/>
          <w:szCs w:val="24"/>
        </w:rPr>
      </w:pPr>
    </w:p>
    <w:p w:rsidR="00972045" w:rsidRPr="005C2C92" w:rsidRDefault="00AC660A" w:rsidP="00147F2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C2C92">
        <w:rPr>
          <w:rFonts w:hint="cs"/>
          <w:b/>
          <w:bCs/>
          <w:sz w:val="24"/>
          <w:szCs w:val="24"/>
          <w:cs/>
        </w:rPr>
        <w:t xml:space="preserve">පුවත්පත් නිවේදනය </w:t>
      </w:r>
    </w:p>
    <w:p w:rsidR="00972045" w:rsidRPr="005C2C92" w:rsidRDefault="00972045" w:rsidP="00147F2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2045" w:rsidRPr="005C2C92" w:rsidRDefault="00972045" w:rsidP="00147F2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C2C92">
        <w:rPr>
          <w:rFonts w:hint="cs"/>
          <w:b/>
          <w:bCs/>
          <w:sz w:val="24"/>
          <w:szCs w:val="24"/>
          <w:u w:val="single"/>
          <w:cs/>
        </w:rPr>
        <w:t>අග්‍රාමාත්‍යතුමාගේ තායිලන්ත සහ ශ්‍රී ලංකා සංචාරය සඳහා පිටත්වීමේ නිවේදනය</w:t>
      </w:r>
    </w:p>
    <w:p w:rsidR="00972045" w:rsidRPr="005C2C92" w:rsidRDefault="00972045" w:rsidP="00147F26">
      <w:pPr>
        <w:spacing w:after="0" w:line="240" w:lineRule="auto"/>
        <w:jc w:val="both"/>
        <w:rPr>
          <w:sz w:val="24"/>
          <w:szCs w:val="24"/>
        </w:rPr>
      </w:pPr>
    </w:p>
    <w:p w:rsidR="00972045" w:rsidRDefault="00972045" w:rsidP="00147F26">
      <w:pPr>
        <w:spacing w:after="0" w:line="240" w:lineRule="auto"/>
        <w:ind w:firstLine="720"/>
        <w:jc w:val="both"/>
        <w:rPr>
          <w:sz w:val="24"/>
          <w:szCs w:val="24"/>
          <w:cs/>
        </w:rPr>
      </w:pPr>
      <w:r w:rsidRPr="005C2C92">
        <w:rPr>
          <w:rFonts w:hint="cs"/>
          <w:sz w:val="24"/>
          <w:szCs w:val="24"/>
          <w:cs/>
        </w:rPr>
        <w:t xml:space="preserve">අග්‍රාමාත්‍ය පේටොන්ග්ටාන් ශිනවත් මැතිනියගේ ආරාධනය අනුව මම අද දින නිල සංචාරයක් සහ 6 වන බිම්ස්ටෙක් සමුළුවට සහභාගී වීම සඳහා තායිලන්තය බලා පිටත් වෙමි. පසුගිය දශකය තුළ බිම්ස්ටෙක් සංවිධානය බෙංගාල බොක්ක ආශ්‍රිත රටවල කලාපීය සංවර්ධනය, සම්බන්ධකතාවය සහ ආර්ථික ප්‍රගතිය </w:t>
      </w:r>
      <w:r w:rsidR="00A710BC" w:rsidRPr="005C2C92">
        <w:rPr>
          <w:rFonts w:hint="cs"/>
          <w:sz w:val="24"/>
          <w:szCs w:val="24"/>
          <w:cs/>
        </w:rPr>
        <w:t>ප්‍රවර්ධනය</w:t>
      </w:r>
      <w:r w:rsidR="00C22484" w:rsidRPr="005C2C92">
        <w:rPr>
          <w:rFonts w:hint="cs"/>
          <w:sz w:val="24"/>
          <w:szCs w:val="24"/>
          <w:cs/>
        </w:rPr>
        <w:t xml:space="preserve"> කිරීම සඳහා වැදගත් වේදිකා</w:t>
      </w:r>
      <w:r w:rsidRPr="005C2C92">
        <w:rPr>
          <w:rFonts w:hint="cs"/>
          <w:sz w:val="24"/>
          <w:szCs w:val="24"/>
          <w:cs/>
        </w:rPr>
        <w:t xml:space="preserve">වක් ලෙස ඉදිරියට පැමිණ ඇත. ඉන්දියාවේ භූගෝලීය පිහිටීම අනුව එහි ඊසානදිග ප්‍රදේශය </w:t>
      </w:r>
      <w:r w:rsidR="00AC660A" w:rsidRPr="005C2C92">
        <w:rPr>
          <w:rFonts w:hint="cs"/>
          <w:sz w:val="24"/>
          <w:szCs w:val="24"/>
          <w:cs/>
        </w:rPr>
        <w:t>බිම්ස්ටෙක්</w:t>
      </w:r>
      <w:r w:rsidRPr="005C2C92">
        <w:rPr>
          <w:rFonts w:hint="cs"/>
          <w:sz w:val="24"/>
          <w:szCs w:val="24"/>
          <w:cs/>
        </w:rPr>
        <w:t xml:space="preserve"> හි හදවත බඳු ප්‍රදේශයෙහි පිහිටා තිබේ. </w:t>
      </w:r>
      <w:r w:rsidR="00A6193E" w:rsidRPr="005C2C92">
        <w:rPr>
          <w:rFonts w:hint="cs"/>
          <w:sz w:val="24"/>
          <w:szCs w:val="24"/>
          <w:cs/>
        </w:rPr>
        <w:t xml:space="preserve">බිම්ස්ටෙක් රටවල නායකයන් හමු වී අප රටවල ජනතාවගේ සුබ සිද්ධිය සඳහා අපගේ සහයෝගීතාවය තවදුරටත් ශක්තිමත් කිරීම සඳහා ඵලදායි ලෙස නියැළීමට මම අපේක්ෂාවෙන් පසු වෙමි. </w:t>
      </w:r>
    </w:p>
    <w:p w:rsidR="00147F26" w:rsidRPr="005C2C92" w:rsidRDefault="00147F26" w:rsidP="00147F2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E6AE4" w:rsidRDefault="00C22484" w:rsidP="00147F26">
      <w:pPr>
        <w:spacing w:after="0" w:line="240" w:lineRule="auto"/>
        <w:jc w:val="both"/>
        <w:rPr>
          <w:sz w:val="24"/>
          <w:szCs w:val="24"/>
          <w:cs/>
        </w:rPr>
      </w:pPr>
      <w:r w:rsidRPr="005C2C92">
        <w:rPr>
          <w:rFonts w:hint="cs"/>
          <w:sz w:val="24"/>
          <w:szCs w:val="24"/>
          <w:cs/>
        </w:rPr>
        <w:t>2.</w:t>
      </w:r>
      <w:r w:rsidRPr="005C2C92">
        <w:rPr>
          <w:rFonts w:hint="cs"/>
          <w:sz w:val="24"/>
          <w:szCs w:val="24"/>
          <w:cs/>
        </w:rPr>
        <w:tab/>
      </w:r>
      <w:r w:rsidR="00A6193E" w:rsidRPr="005C2C92">
        <w:rPr>
          <w:rFonts w:hint="cs"/>
          <w:sz w:val="24"/>
          <w:szCs w:val="24"/>
          <w:cs/>
        </w:rPr>
        <w:t>නිල සංචාරය අතරතුර</w:t>
      </w:r>
      <w:r w:rsidRPr="005C2C92">
        <w:rPr>
          <w:rFonts w:hint="cs"/>
          <w:sz w:val="24"/>
          <w:szCs w:val="24"/>
          <w:cs/>
        </w:rPr>
        <w:t xml:space="preserve"> මා හට</w:t>
      </w:r>
      <w:r w:rsidR="00A6193E" w:rsidRPr="005C2C92">
        <w:rPr>
          <w:rFonts w:hint="cs"/>
          <w:sz w:val="24"/>
          <w:szCs w:val="24"/>
          <w:cs/>
        </w:rPr>
        <w:t xml:space="preserve"> අග්‍රාමාත්‍ය ශිනවත් මැතිනිය සහ තායි නායකත්වය හමු වී බෙදා හදා ගත් සංස්කෘතියක, දර්ශනයක සහ ආධ්‍යාත්මික චින්තනයක ශක්තිමත් පදනම්</w:t>
      </w:r>
      <w:r w:rsidRPr="005C2C92">
        <w:rPr>
          <w:rFonts w:hint="cs"/>
          <w:sz w:val="24"/>
          <w:szCs w:val="24"/>
          <w:cs/>
        </w:rPr>
        <w:t xml:space="preserve"> මත ගොඩනැගී තිබෙන </w:t>
      </w:r>
      <w:r w:rsidR="00A6193E" w:rsidRPr="005C2C92">
        <w:rPr>
          <w:rFonts w:hint="cs"/>
          <w:sz w:val="24"/>
          <w:szCs w:val="24"/>
          <w:cs/>
        </w:rPr>
        <w:t xml:space="preserve">ඓතිහාසික සබඳතා ඉහළ නැංවීමේ පොදු අභිප්‍රායෙන් සාකච්ඡා කිරීමේ අවස්ථාව හිමි වනු ඇත. </w:t>
      </w:r>
    </w:p>
    <w:p w:rsidR="00147F26" w:rsidRPr="005C2C92" w:rsidRDefault="00147F26" w:rsidP="00147F26">
      <w:pPr>
        <w:spacing w:after="0" w:line="240" w:lineRule="auto"/>
        <w:jc w:val="both"/>
        <w:rPr>
          <w:sz w:val="24"/>
          <w:szCs w:val="24"/>
        </w:rPr>
      </w:pPr>
    </w:p>
    <w:p w:rsidR="004E6AE4" w:rsidRDefault="00C22484" w:rsidP="00147F26">
      <w:pPr>
        <w:spacing w:after="0" w:line="240" w:lineRule="auto"/>
        <w:jc w:val="both"/>
        <w:rPr>
          <w:sz w:val="24"/>
          <w:szCs w:val="24"/>
          <w:cs/>
        </w:rPr>
      </w:pPr>
      <w:r w:rsidRPr="005C2C92">
        <w:rPr>
          <w:rFonts w:hint="cs"/>
          <w:sz w:val="24"/>
          <w:szCs w:val="24"/>
          <w:cs/>
        </w:rPr>
        <w:t>3.</w:t>
      </w:r>
      <w:r w:rsidRPr="005C2C92">
        <w:rPr>
          <w:rFonts w:hint="cs"/>
          <w:sz w:val="24"/>
          <w:szCs w:val="24"/>
          <w:cs/>
        </w:rPr>
        <w:tab/>
        <w:t xml:space="preserve">මා තායිලන්තයේ සිට </w:t>
      </w:r>
      <w:r w:rsidR="004E6AE4" w:rsidRPr="005C2C92">
        <w:rPr>
          <w:rFonts w:hint="cs"/>
          <w:sz w:val="24"/>
          <w:szCs w:val="24"/>
          <w:cs/>
        </w:rPr>
        <w:t xml:space="preserve">අප්‍රේල් 04-06 දක්වා දෙදින සංචාරයක් සඳහා </w:t>
      </w:r>
      <w:r w:rsidRPr="005C2C92">
        <w:rPr>
          <w:rFonts w:hint="cs"/>
          <w:sz w:val="24"/>
          <w:szCs w:val="24"/>
          <w:cs/>
        </w:rPr>
        <w:t xml:space="preserve">ශ්‍රී ලංකාවට </w:t>
      </w:r>
      <w:r w:rsidR="004E6AE4" w:rsidRPr="005C2C92">
        <w:rPr>
          <w:rFonts w:hint="cs"/>
          <w:sz w:val="24"/>
          <w:szCs w:val="24"/>
          <w:cs/>
        </w:rPr>
        <w:t xml:space="preserve">පිටත් වනු ඇත. මෙම සංචාරය ජනාධිපති දිසානායක මැතිතුමා විසින් පසුගිය දෙසැම්බර් මාසයේදී සිදු කළ අති සාර්ථක ඉන්දීය සංචාරයෙන් අනතුරුව සිදු වේ. </w:t>
      </w:r>
      <w:r w:rsidR="00D43677" w:rsidRPr="005C2C92">
        <w:rPr>
          <w:rFonts w:ascii="Times New Roman" w:hAnsi="Times New Roman" w:cs="Times New Roman"/>
          <w:sz w:val="24"/>
          <w:szCs w:val="24"/>
        </w:rPr>
        <w:t>“</w:t>
      </w:r>
      <w:r w:rsidR="00D43677" w:rsidRPr="005C2C92">
        <w:rPr>
          <w:rFonts w:hint="cs"/>
          <w:sz w:val="24"/>
          <w:szCs w:val="24"/>
          <w:cs/>
        </w:rPr>
        <w:t>පොදු අනාගතයක් උදෙසා හවුල්කාරිත්වයන් ප්‍රවර්ධනය කරමින්</w:t>
      </w:r>
      <w:r w:rsidR="00D43677" w:rsidRPr="005C2C92">
        <w:rPr>
          <w:rFonts w:ascii="Times New Roman" w:hAnsi="Times New Roman" w:cs="Times New Roman"/>
          <w:sz w:val="24"/>
          <w:szCs w:val="24"/>
        </w:rPr>
        <w:t xml:space="preserve">” </w:t>
      </w:r>
      <w:r w:rsidR="004E6AE4" w:rsidRPr="005C2C92">
        <w:rPr>
          <w:rFonts w:hint="cs"/>
          <w:sz w:val="24"/>
          <w:szCs w:val="24"/>
          <w:cs/>
        </w:rPr>
        <w:t xml:space="preserve">යන ඒකාබද්ධ දැක්ම සම්බන්ධයෙන් වන ප්‍රගතිය සමාලෝචනය කිරීමට සහ අපගේ හවුල් අරමුණු සාක්ෂාත් කර ගැනීම සඳහා තවදුරටත් මඟපෙන්වීම ලබාදීමට අපට අවස්ථාව හිමි වනු ඇත. </w:t>
      </w:r>
    </w:p>
    <w:p w:rsidR="00147F26" w:rsidRPr="005C2C92" w:rsidRDefault="00147F26" w:rsidP="00147F26">
      <w:pPr>
        <w:spacing w:after="0" w:line="240" w:lineRule="auto"/>
        <w:jc w:val="both"/>
        <w:rPr>
          <w:sz w:val="24"/>
          <w:szCs w:val="24"/>
        </w:rPr>
      </w:pPr>
    </w:p>
    <w:p w:rsidR="004E6AE4" w:rsidRPr="005C2C92" w:rsidRDefault="00C22484" w:rsidP="00147F26">
      <w:pPr>
        <w:spacing w:after="0" w:line="240" w:lineRule="auto"/>
        <w:jc w:val="both"/>
        <w:rPr>
          <w:sz w:val="24"/>
          <w:szCs w:val="24"/>
        </w:rPr>
      </w:pPr>
      <w:r w:rsidRPr="005C2C92">
        <w:rPr>
          <w:rFonts w:hint="cs"/>
          <w:sz w:val="24"/>
          <w:szCs w:val="24"/>
          <w:cs/>
        </w:rPr>
        <w:t>4.</w:t>
      </w:r>
      <w:r w:rsidRPr="005C2C92">
        <w:rPr>
          <w:rFonts w:hint="cs"/>
          <w:sz w:val="24"/>
          <w:szCs w:val="24"/>
          <w:cs/>
        </w:rPr>
        <w:tab/>
      </w:r>
      <w:r w:rsidR="004E6AE4" w:rsidRPr="005C2C92">
        <w:rPr>
          <w:rFonts w:hint="cs"/>
          <w:sz w:val="24"/>
          <w:szCs w:val="24"/>
          <w:cs/>
        </w:rPr>
        <w:t xml:space="preserve">මෙම සංචාරයන් අතීතයේ පදනම් මත </w:t>
      </w:r>
      <w:r w:rsidR="00A710BC" w:rsidRPr="005C2C92">
        <w:rPr>
          <w:rFonts w:hint="cs"/>
          <w:sz w:val="24"/>
          <w:szCs w:val="24"/>
          <w:cs/>
        </w:rPr>
        <w:t xml:space="preserve">ඉදිරියට </w:t>
      </w:r>
      <w:r w:rsidR="004E6AE4" w:rsidRPr="005C2C92">
        <w:rPr>
          <w:rFonts w:hint="cs"/>
          <w:sz w:val="24"/>
          <w:szCs w:val="24"/>
          <w:cs/>
        </w:rPr>
        <w:t xml:space="preserve">ගොඩනැගීමටත් අපගේ ජනතාවගේ සහ පුළුල් </w:t>
      </w:r>
      <w:r w:rsidR="00AC660A" w:rsidRPr="005C2C92">
        <w:rPr>
          <w:rFonts w:hint="cs"/>
          <w:sz w:val="24"/>
          <w:szCs w:val="24"/>
          <w:cs/>
        </w:rPr>
        <w:t>කලාපයේ සුබ සිද්ධිය උදෙසා අපගේ සමීප සබඳතා ශක්තිමත් කිරීමට</w:t>
      </w:r>
      <w:r w:rsidR="00A710BC" w:rsidRPr="005C2C92">
        <w:rPr>
          <w:rFonts w:hint="cs"/>
          <w:sz w:val="24"/>
          <w:szCs w:val="24"/>
          <w:cs/>
        </w:rPr>
        <w:t>ත්</w:t>
      </w:r>
      <w:r w:rsidR="00AC660A" w:rsidRPr="005C2C92">
        <w:rPr>
          <w:rFonts w:hint="cs"/>
          <w:sz w:val="24"/>
          <w:szCs w:val="24"/>
          <w:cs/>
        </w:rPr>
        <w:t xml:space="preserve"> දායක වනු ඇති බව මට විශ්වාසයි. </w:t>
      </w:r>
    </w:p>
    <w:p w:rsidR="00AC660A" w:rsidRPr="00147F26" w:rsidRDefault="00AC660A" w:rsidP="00147F26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AC660A" w:rsidRPr="00147F26" w:rsidRDefault="00AC660A" w:rsidP="00147F26">
      <w:pPr>
        <w:spacing w:after="0" w:line="240" w:lineRule="auto"/>
        <w:jc w:val="center"/>
        <w:rPr>
          <w:b/>
          <w:i/>
          <w:sz w:val="24"/>
          <w:szCs w:val="24"/>
        </w:rPr>
      </w:pPr>
      <w:r w:rsidRPr="00147F26">
        <w:rPr>
          <w:rFonts w:hint="cs"/>
          <w:b/>
          <w:i/>
          <w:sz w:val="24"/>
          <w:szCs w:val="24"/>
          <w:cs/>
        </w:rPr>
        <w:t>***</w:t>
      </w:r>
    </w:p>
    <w:p w:rsidR="00AC660A" w:rsidRPr="00147F26" w:rsidRDefault="00AC660A" w:rsidP="00147F26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147F26">
        <w:rPr>
          <w:rFonts w:hint="cs"/>
          <w:b/>
          <w:bCs/>
          <w:i/>
          <w:iCs/>
          <w:sz w:val="24"/>
          <w:szCs w:val="24"/>
          <w:cs/>
        </w:rPr>
        <w:t>කොළඹ</w:t>
      </w:r>
    </w:p>
    <w:p w:rsidR="00AC660A" w:rsidRPr="00147F26" w:rsidRDefault="00AC660A" w:rsidP="00147F26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147F26">
        <w:rPr>
          <w:rFonts w:hint="cs"/>
          <w:b/>
          <w:bCs/>
          <w:i/>
          <w:iCs/>
          <w:sz w:val="24"/>
          <w:szCs w:val="24"/>
          <w:cs/>
        </w:rPr>
        <w:t xml:space="preserve">2025 අප්‍රේල් 03 </w:t>
      </w:r>
    </w:p>
    <w:p w:rsidR="00AC660A" w:rsidRPr="005C2C92" w:rsidRDefault="00AC660A" w:rsidP="00147F26">
      <w:pPr>
        <w:spacing w:after="0" w:line="240" w:lineRule="auto"/>
        <w:jc w:val="both"/>
        <w:rPr>
          <w:sz w:val="24"/>
          <w:szCs w:val="24"/>
        </w:rPr>
      </w:pPr>
    </w:p>
    <w:p w:rsidR="00AC660A" w:rsidRPr="005C2C92" w:rsidRDefault="00AC660A" w:rsidP="00147F26">
      <w:pPr>
        <w:spacing w:after="0" w:line="240" w:lineRule="auto"/>
        <w:jc w:val="both"/>
        <w:rPr>
          <w:sz w:val="24"/>
          <w:szCs w:val="24"/>
        </w:rPr>
      </w:pPr>
    </w:p>
    <w:p w:rsidR="00AC660A" w:rsidRPr="005C2C92" w:rsidRDefault="00AC660A" w:rsidP="00147F26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5C2C92">
        <w:rPr>
          <w:rFonts w:hint="cs"/>
          <w:sz w:val="24"/>
          <w:szCs w:val="24"/>
          <w:cs/>
        </w:rPr>
        <w:t>මූලාශ්‍රය</w:t>
      </w:r>
      <w:r w:rsidRPr="005C2C9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:</w:t>
      </w:r>
      <w:hyperlink r:id="rId4" w:history="1">
        <w:r w:rsidRPr="005C2C92">
          <w:rPr>
            <w:rStyle w:val="Hyperlink"/>
            <w:rFonts w:ascii="Bookman Old Style" w:hAnsi="Bookman Old Style"/>
            <w:sz w:val="24"/>
            <w:szCs w:val="24"/>
            <w:shd w:val="clear" w:color="auto" w:fill="FFFFFF"/>
          </w:rPr>
          <w:t>https://www.mea.gov.in/press-releases.htm?dtl/39320/Prime_Ministers_departure_statement_ahead_of_his_visit_to_Thailand_and_Sri_Lanka</w:t>
        </w:r>
      </w:hyperlink>
    </w:p>
    <w:p w:rsidR="005C2C92" w:rsidRPr="005C2C92" w:rsidRDefault="005C2C92" w:rsidP="00147F26">
      <w:pPr>
        <w:spacing w:after="0" w:line="240" w:lineRule="auto"/>
        <w:jc w:val="both"/>
        <w:rPr>
          <w:sz w:val="24"/>
          <w:szCs w:val="24"/>
        </w:rPr>
      </w:pPr>
    </w:p>
    <w:sectPr w:rsidR="005C2C92" w:rsidRPr="005C2C92" w:rsidSect="005D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045"/>
    <w:rsid w:val="00105CCC"/>
    <w:rsid w:val="00147F26"/>
    <w:rsid w:val="004E6AE4"/>
    <w:rsid w:val="005C2C92"/>
    <w:rsid w:val="005D494D"/>
    <w:rsid w:val="00972045"/>
    <w:rsid w:val="00A6193E"/>
    <w:rsid w:val="00A710BC"/>
    <w:rsid w:val="00AC660A"/>
    <w:rsid w:val="00C22484"/>
    <w:rsid w:val="00D43677"/>
    <w:rsid w:val="00F91761"/>
    <w:rsid w:val="00FA758C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a.gov.in/press-releases.htm?dtl/39320/Prime_Ministers_departure_statement_ahead_of_his_visit_to_Thailand_and_Sri_Lan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Kusumi</dc:creator>
  <cp:lastModifiedBy>USER</cp:lastModifiedBy>
  <cp:revision>4</cp:revision>
  <dcterms:created xsi:type="dcterms:W3CDTF">2025-04-03T04:52:00Z</dcterms:created>
  <dcterms:modified xsi:type="dcterms:W3CDTF">2025-04-03T05:44:00Z</dcterms:modified>
</cp:coreProperties>
</file>