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E20" w:rsidRPr="00E945BA" w:rsidRDefault="004C3E20" w:rsidP="001243BB">
      <w:pPr>
        <w:spacing w:after="0" w:line="240" w:lineRule="auto"/>
        <w:jc w:val="center"/>
        <w:rPr>
          <w:sz w:val="27"/>
          <w:szCs w:val="27"/>
        </w:rPr>
      </w:pPr>
      <w:r w:rsidRPr="00E945BA">
        <w:rPr>
          <w:rFonts w:hint="cs"/>
          <w:sz w:val="27"/>
          <w:szCs w:val="27"/>
          <w:cs/>
        </w:rPr>
        <w:t>ඉන්දියානු මහ කොමසාරිස් කාර්යාලය ‍</w:t>
      </w:r>
    </w:p>
    <w:p w:rsidR="004C3E20" w:rsidRPr="00E945BA" w:rsidRDefault="004C3E20" w:rsidP="001243BB">
      <w:pPr>
        <w:spacing w:after="0" w:line="240" w:lineRule="auto"/>
        <w:jc w:val="center"/>
        <w:rPr>
          <w:sz w:val="27"/>
          <w:szCs w:val="27"/>
        </w:rPr>
      </w:pPr>
      <w:r w:rsidRPr="00E945BA">
        <w:rPr>
          <w:rFonts w:hint="cs"/>
          <w:sz w:val="27"/>
          <w:szCs w:val="27"/>
          <w:cs/>
        </w:rPr>
        <w:t>කොළඹ</w:t>
      </w:r>
    </w:p>
    <w:p w:rsidR="004C3E20" w:rsidRPr="00E945BA" w:rsidRDefault="004C3E20" w:rsidP="001243BB">
      <w:pPr>
        <w:spacing w:after="0" w:line="240" w:lineRule="auto"/>
        <w:jc w:val="center"/>
        <w:rPr>
          <w:sz w:val="27"/>
          <w:szCs w:val="27"/>
        </w:rPr>
      </w:pPr>
    </w:p>
    <w:p w:rsidR="004C3E20" w:rsidRPr="00E945BA" w:rsidRDefault="004C3E20" w:rsidP="001243BB">
      <w:pPr>
        <w:spacing w:after="0" w:line="240" w:lineRule="auto"/>
        <w:jc w:val="center"/>
        <w:rPr>
          <w:sz w:val="27"/>
          <w:szCs w:val="27"/>
        </w:rPr>
      </w:pPr>
      <w:r w:rsidRPr="00E945BA">
        <w:rPr>
          <w:rFonts w:hint="cs"/>
          <w:sz w:val="27"/>
          <w:szCs w:val="27"/>
          <w:cs/>
        </w:rPr>
        <w:t>පුවත්පත් නිවේදනය</w:t>
      </w:r>
    </w:p>
    <w:p w:rsidR="004C3E20" w:rsidRPr="00E945BA" w:rsidRDefault="004C3E20" w:rsidP="001243BB">
      <w:pPr>
        <w:spacing w:after="0" w:line="240" w:lineRule="auto"/>
        <w:jc w:val="center"/>
        <w:rPr>
          <w:sz w:val="27"/>
          <w:szCs w:val="27"/>
        </w:rPr>
      </w:pPr>
    </w:p>
    <w:p w:rsidR="004C3E20" w:rsidRPr="00E945BA" w:rsidRDefault="004C3E20" w:rsidP="001243BB">
      <w:pPr>
        <w:spacing w:after="0" w:line="240" w:lineRule="auto"/>
        <w:jc w:val="center"/>
        <w:rPr>
          <w:b/>
          <w:bCs/>
          <w:sz w:val="27"/>
          <w:szCs w:val="27"/>
          <w:u w:val="single"/>
        </w:rPr>
      </w:pPr>
      <w:r w:rsidRPr="00E945BA">
        <w:rPr>
          <w:rFonts w:hint="cs"/>
          <w:b/>
          <w:bCs/>
          <w:sz w:val="27"/>
          <w:szCs w:val="27"/>
          <w:u w:val="single"/>
          <w:cs/>
        </w:rPr>
        <w:t>ශ්‍රී ලාංකික සිසුහු පොහොසත් ශ්‍රී ලාංකේය උරුමයන්ගෙන් ඉන්දීය උත්සවයන් අලංකාර කරති</w:t>
      </w:r>
    </w:p>
    <w:p w:rsidR="004C3E20" w:rsidRPr="00E945BA" w:rsidRDefault="004C3E20" w:rsidP="001243BB">
      <w:pPr>
        <w:spacing w:after="0" w:line="240" w:lineRule="auto"/>
        <w:jc w:val="both"/>
        <w:rPr>
          <w:sz w:val="27"/>
          <w:szCs w:val="27"/>
        </w:rPr>
      </w:pPr>
    </w:p>
    <w:p w:rsidR="004C3E20" w:rsidRDefault="004C3E20" w:rsidP="001243BB">
      <w:pPr>
        <w:spacing w:after="0" w:line="240" w:lineRule="auto"/>
        <w:ind w:firstLine="720"/>
        <w:jc w:val="both"/>
        <w:rPr>
          <w:sz w:val="27"/>
          <w:szCs w:val="27"/>
          <w:cs/>
        </w:rPr>
      </w:pPr>
      <w:r w:rsidRPr="00E945BA">
        <w:rPr>
          <w:rFonts w:hint="cs"/>
          <w:sz w:val="27"/>
          <w:szCs w:val="27"/>
          <w:cs/>
        </w:rPr>
        <w:t xml:space="preserve">කැළණිය විශ්ව විද්‍යාලයේ ලලිත කලා අධ්‍යයන අංශයේ දොළොස් සාමාජික කණ්ඩායමක් අද දින </w:t>
      </w:r>
      <w:r w:rsidR="00DD7C10" w:rsidRPr="00E945BA">
        <w:rPr>
          <w:rFonts w:hint="cs"/>
          <w:sz w:val="27"/>
          <w:szCs w:val="27"/>
          <w:cs/>
        </w:rPr>
        <w:t xml:space="preserve">නව දිල්ලියේ කමනි ශ්‍රවණාගාරයේදී පැවැත්වෙන </w:t>
      </w:r>
      <w:r w:rsidRPr="00E945BA">
        <w:rPr>
          <w:rFonts w:hint="cs"/>
          <w:sz w:val="27"/>
          <w:szCs w:val="27"/>
          <w:cs/>
        </w:rPr>
        <w:t xml:space="preserve">අට වන ජාත්‍යන්තර ජන නර්තන උළෙළේ දී ශ්‍රී ලංකාවේ ජන නර්තනයන් ඉදිරිපත් කරනු ඇත. </w:t>
      </w:r>
      <w:r w:rsidR="00DD7C10" w:rsidRPr="00E945BA">
        <w:rPr>
          <w:rFonts w:hint="cs"/>
          <w:sz w:val="27"/>
          <w:szCs w:val="27"/>
          <w:cs/>
        </w:rPr>
        <w:t xml:space="preserve">මෙම කණ්ඩායම නොවැම්බර් 28 සහ 30 යන දිනයන්හිදි පිළිවෙළින් වරණාසි සහ ප්‍රයාග්රාජ් හිදි ද ශ්‍රී ලංකා නර්තනයන් ඉදිරිපත් කරනු ඇත. </w:t>
      </w:r>
    </w:p>
    <w:p w:rsidR="001243BB" w:rsidRPr="00E945BA" w:rsidRDefault="001243BB" w:rsidP="001243BB">
      <w:pPr>
        <w:spacing w:after="0" w:line="240" w:lineRule="auto"/>
        <w:ind w:firstLine="720"/>
        <w:jc w:val="both"/>
        <w:rPr>
          <w:sz w:val="27"/>
          <w:szCs w:val="27"/>
        </w:rPr>
      </w:pPr>
    </w:p>
    <w:p w:rsidR="00DD7C10" w:rsidRDefault="005E4E57" w:rsidP="001243BB">
      <w:pPr>
        <w:spacing w:after="0" w:line="240" w:lineRule="auto"/>
        <w:jc w:val="both"/>
        <w:rPr>
          <w:sz w:val="27"/>
          <w:szCs w:val="27"/>
          <w:cs/>
        </w:rPr>
      </w:pPr>
      <w:r w:rsidRPr="00E945BA">
        <w:rPr>
          <w:rFonts w:hint="cs"/>
          <w:sz w:val="27"/>
          <w:szCs w:val="27"/>
          <w:cs/>
        </w:rPr>
        <w:t>2.</w:t>
      </w:r>
      <w:r w:rsidRPr="00E945BA">
        <w:rPr>
          <w:rFonts w:hint="cs"/>
          <w:sz w:val="27"/>
          <w:szCs w:val="27"/>
          <w:cs/>
        </w:rPr>
        <w:tab/>
      </w:r>
      <w:r w:rsidR="00DD7C10" w:rsidRPr="00E945BA">
        <w:rPr>
          <w:rFonts w:hint="cs"/>
          <w:sz w:val="27"/>
          <w:szCs w:val="27"/>
          <w:cs/>
        </w:rPr>
        <w:t xml:space="preserve">මෑතකදී, මහනුවර පිහිටි ශ්‍රී ලංකා ජාත්‍යන්තර බෞද්ධ ඇකඩමියේ නව සාමාජික නර්තන කණ්ඩායමක් ද </w:t>
      </w:r>
      <w:r w:rsidR="00F727A3" w:rsidRPr="00E945BA">
        <w:rPr>
          <w:rFonts w:hint="cs"/>
          <w:sz w:val="27"/>
          <w:szCs w:val="27"/>
          <w:cs/>
        </w:rPr>
        <w:t xml:space="preserve">ඔඩිෂා රජයේ අනුග්‍රහය යටතේ ඔඩිෂා, </w:t>
      </w:r>
      <w:r w:rsidRPr="00E945BA">
        <w:rPr>
          <w:rFonts w:hint="cs"/>
          <w:sz w:val="27"/>
          <w:szCs w:val="27"/>
          <w:cs/>
        </w:rPr>
        <w:t>කට</w:t>
      </w:r>
      <w:r w:rsidR="00F727A3" w:rsidRPr="00E945BA">
        <w:rPr>
          <w:rFonts w:hint="cs"/>
          <w:sz w:val="27"/>
          <w:szCs w:val="27"/>
          <w:cs/>
        </w:rPr>
        <w:t xml:space="preserve">ක් හි බලි යාත්‍රා 2024 සමාරම්භක උළෙලේ දී උඩරට නර්තනයක් ඉදිරිපත් කළේය. </w:t>
      </w:r>
    </w:p>
    <w:p w:rsidR="001243BB" w:rsidRPr="00E945BA" w:rsidRDefault="001243BB" w:rsidP="001243BB">
      <w:pPr>
        <w:spacing w:after="0" w:line="240" w:lineRule="auto"/>
        <w:jc w:val="both"/>
        <w:rPr>
          <w:sz w:val="27"/>
          <w:szCs w:val="27"/>
        </w:rPr>
      </w:pPr>
    </w:p>
    <w:p w:rsidR="00F727A3" w:rsidRDefault="005E4E57" w:rsidP="001243BB">
      <w:pPr>
        <w:spacing w:after="0" w:line="240" w:lineRule="auto"/>
        <w:jc w:val="both"/>
        <w:rPr>
          <w:sz w:val="27"/>
          <w:szCs w:val="27"/>
          <w:cs/>
        </w:rPr>
      </w:pPr>
      <w:r w:rsidRPr="00E945BA">
        <w:rPr>
          <w:rFonts w:hint="cs"/>
          <w:sz w:val="27"/>
          <w:szCs w:val="27"/>
          <w:cs/>
        </w:rPr>
        <w:t>3.</w:t>
      </w:r>
      <w:r w:rsidRPr="00E945BA">
        <w:rPr>
          <w:rFonts w:hint="cs"/>
          <w:sz w:val="27"/>
          <w:szCs w:val="27"/>
          <w:cs/>
        </w:rPr>
        <w:tab/>
      </w:r>
      <w:r w:rsidR="00F727A3" w:rsidRPr="00E945BA">
        <w:rPr>
          <w:rFonts w:hint="cs"/>
          <w:sz w:val="27"/>
          <w:szCs w:val="27"/>
          <w:cs/>
        </w:rPr>
        <w:t xml:space="preserve">2023 සහ 2024 වර්ෂයන්හිදි </w:t>
      </w:r>
      <w:r w:rsidR="0073612D" w:rsidRPr="00E945BA">
        <w:rPr>
          <w:rFonts w:hint="cs"/>
          <w:sz w:val="27"/>
          <w:szCs w:val="27"/>
          <w:cs/>
        </w:rPr>
        <w:t>සෞන්දර්ය</w:t>
      </w:r>
      <w:r w:rsidR="00F727A3" w:rsidRPr="00E945BA">
        <w:rPr>
          <w:rFonts w:hint="cs"/>
          <w:sz w:val="27"/>
          <w:szCs w:val="27"/>
          <w:cs/>
        </w:rPr>
        <w:t xml:space="preserve"> කලා සහ ඉන්දීය දැනුම රැගත් කණ්ඩායම් රැසක් කොළඹ ඉන්දීය මහ කොමසාරිස් කාර්යාලයේ ස්වාමි විවේකානන්ද සංස්කෘතික මධ්‍යස්ථානය විසින් ඉන්දියාවට යවන ලදී. කොළඹ විශ්ව විද්‍යාලයේ ශ්‍රීපාලි මණ්ඩපය, නැගෙනහිර විශ්ව විද්‍යාලයේ ස්වාමි විපුලානන්ද සෞන්දර්ය අධ්‍යයන ආයතනය</w:t>
      </w:r>
      <w:r w:rsidR="0073612D" w:rsidRPr="00E945BA">
        <w:rPr>
          <w:rFonts w:hint="cs"/>
          <w:sz w:val="27"/>
          <w:szCs w:val="27"/>
          <w:cs/>
        </w:rPr>
        <w:t>, සංස්කෘතික කටයුතු දෙපාර්තමේන්තුවේ රාජ්‍ය සංගීත කණ්ඩායම සහ හ</w:t>
      </w:r>
      <w:r w:rsidRPr="00E945BA">
        <w:rPr>
          <w:rFonts w:hint="cs"/>
          <w:sz w:val="27"/>
          <w:szCs w:val="27"/>
          <w:cs/>
        </w:rPr>
        <w:t>ින්දු කාන්තා විද්‍යාලය යන ආයතන</w:t>
      </w:r>
      <w:r w:rsidRPr="00E945BA">
        <w:rPr>
          <w:sz w:val="27"/>
          <w:szCs w:val="27"/>
        </w:rPr>
        <w:t xml:space="preserve"> </w:t>
      </w:r>
      <w:r w:rsidR="0073612D" w:rsidRPr="00E945BA">
        <w:rPr>
          <w:rFonts w:hint="cs"/>
          <w:sz w:val="27"/>
          <w:szCs w:val="27"/>
          <w:cs/>
        </w:rPr>
        <w:t xml:space="preserve">මෙයට ඇතුළත් විය. කැළණිය විශ්ව විද්‍යාලය, සබරගමුව විශ්ව විදයාලය, ශ්‍රී ජයවර්ධනපුර විශ්ව විද්‍යාලය සහ අනුරාධපුර රජරට විශ්ව විද්‍යාලයේ සිසුන් 2023 වසරේදී විශ්ව හින්දි යාත්‍රා </w:t>
      </w:r>
      <w:r w:rsidRPr="00E945BA">
        <w:rPr>
          <w:rFonts w:hint="cs"/>
          <w:sz w:val="27"/>
          <w:szCs w:val="27"/>
          <w:cs/>
        </w:rPr>
        <w:t>සහ බුද්ධ භූමි වන්දන් යාත්‍රා සඳ</w:t>
      </w:r>
      <w:r w:rsidR="0073612D" w:rsidRPr="00E945BA">
        <w:rPr>
          <w:rFonts w:hint="cs"/>
          <w:sz w:val="27"/>
          <w:szCs w:val="27"/>
          <w:cs/>
        </w:rPr>
        <w:t>හා යවන ල</w:t>
      </w:r>
      <w:r w:rsidRPr="00E945BA">
        <w:rPr>
          <w:rFonts w:hint="cs"/>
          <w:sz w:val="27"/>
          <w:szCs w:val="27"/>
          <w:cs/>
        </w:rPr>
        <w:t>දී. රාජ්‍ය විශ්ව විද්‍යා</w:t>
      </w:r>
      <w:r w:rsidR="0073612D" w:rsidRPr="00E945BA">
        <w:rPr>
          <w:rFonts w:hint="cs"/>
          <w:sz w:val="27"/>
          <w:szCs w:val="27"/>
          <w:cs/>
        </w:rPr>
        <w:t xml:space="preserve">ල නියෝජනය කරන ශ්‍රී ලාංකික විද්වතුන් 14 දෙනෙකුට ද සංස්කෘතික සබඳතා සඳහා ඉන්දීය කවුන්සිලය විසින් 2023 දෙසැම්බර් 4-6 දිනවල නව දිල්ලියේ පවත්වන ලද </w:t>
      </w:r>
      <w:r w:rsidRPr="00E945BA">
        <w:rPr>
          <w:sz w:val="27"/>
          <w:szCs w:val="27"/>
        </w:rPr>
        <w:t>“</w:t>
      </w:r>
      <w:r w:rsidR="0073612D" w:rsidRPr="00E945BA">
        <w:rPr>
          <w:rFonts w:hint="cs"/>
          <w:sz w:val="27"/>
          <w:szCs w:val="27"/>
          <w:cs/>
        </w:rPr>
        <w:t>දැනුම ඉන්දියා සමුළුව</w:t>
      </w:r>
      <w:r w:rsidRPr="00E945BA">
        <w:rPr>
          <w:sz w:val="27"/>
          <w:szCs w:val="27"/>
        </w:rPr>
        <w:t xml:space="preserve">” </w:t>
      </w:r>
      <w:r w:rsidR="0073612D" w:rsidRPr="00E945BA">
        <w:rPr>
          <w:rFonts w:hint="cs"/>
          <w:sz w:val="27"/>
          <w:szCs w:val="27"/>
          <w:cs/>
        </w:rPr>
        <w:t xml:space="preserve">සඳහා සහභාගී වීමට අනුග්‍රහය ලබා දෙන ලදී. </w:t>
      </w:r>
    </w:p>
    <w:p w:rsidR="001243BB" w:rsidRPr="00E945BA" w:rsidRDefault="001243BB" w:rsidP="001243BB">
      <w:pPr>
        <w:spacing w:after="0" w:line="240" w:lineRule="auto"/>
        <w:jc w:val="both"/>
        <w:rPr>
          <w:sz w:val="27"/>
          <w:szCs w:val="27"/>
        </w:rPr>
      </w:pPr>
    </w:p>
    <w:p w:rsidR="0073612D" w:rsidRPr="00E945BA" w:rsidRDefault="005E4E57" w:rsidP="001243BB">
      <w:pPr>
        <w:spacing w:after="0" w:line="240" w:lineRule="auto"/>
        <w:jc w:val="both"/>
        <w:rPr>
          <w:sz w:val="27"/>
          <w:szCs w:val="27"/>
        </w:rPr>
      </w:pPr>
      <w:r w:rsidRPr="00E945BA">
        <w:rPr>
          <w:rFonts w:hint="cs"/>
          <w:sz w:val="27"/>
          <w:szCs w:val="27"/>
          <w:cs/>
        </w:rPr>
        <w:t>4.</w:t>
      </w:r>
      <w:r w:rsidRPr="00E945BA">
        <w:rPr>
          <w:rFonts w:hint="cs"/>
          <w:sz w:val="27"/>
          <w:szCs w:val="27"/>
          <w:cs/>
        </w:rPr>
        <w:tab/>
      </w:r>
      <w:r w:rsidR="004D2C7C" w:rsidRPr="00E945BA">
        <w:rPr>
          <w:rFonts w:hint="cs"/>
          <w:sz w:val="27"/>
          <w:szCs w:val="27"/>
          <w:cs/>
        </w:rPr>
        <w:t>ශ්‍රී ලාංකික සෞන්දර්ය කලා කණ්ඩායම් ඉන්දියාවට යැවීම දෙරට අතර සංස්කෘති</w:t>
      </w:r>
      <w:r w:rsidR="00E945BA" w:rsidRPr="00E945BA">
        <w:rPr>
          <w:rFonts w:hint="cs"/>
          <w:sz w:val="27"/>
          <w:szCs w:val="27"/>
          <w:cs/>
        </w:rPr>
        <w:t>ක සබඳතා ශක්තිමත් කිරීමෙහිලා වැදග</w:t>
      </w:r>
      <w:r w:rsidR="004D2C7C" w:rsidRPr="00E945BA">
        <w:rPr>
          <w:rFonts w:hint="cs"/>
          <w:sz w:val="27"/>
          <w:szCs w:val="27"/>
          <w:cs/>
        </w:rPr>
        <w:t>ත් කාර්යභාරයක් ඉටු කරයි. මෙම ඉදිරිපත්</w:t>
      </w:r>
      <w:r w:rsidR="00E945BA" w:rsidRPr="00E945BA">
        <w:rPr>
          <w:rFonts w:hint="cs"/>
          <w:sz w:val="27"/>
          <w:szCs w:val="27"/>
          <w:cs/>
        </w:rPr>
        <w:t xml:space="preserve"> </w:t>
      </w:r>
      <w:r w:rsidR="004D2C7C" w:rsidRPr="00E945BA">
        <w:rPr>
          <w:rFonts w:hint="cs"/>
          <w:sz w:val="27"/>
          <w:szCs w:val="27"/>
          <w:cs/>
        </w:rPr>
        <w:t>කිරීම් ඉන්දියාව සහ ශ්‍රී ලංකාව එකට එක් කරන පොදු උරුමයේ සහ ගැඹුරින් මුල්බැසගත් ඓතිහාසික සබඳතාවන්</w:t>
      </w:r>
      <w:r w:rsidR="00E945BA" w:rsidRPr="00E945BA">
        <w:rPr>
          <w:rFonts w:hint="cs"/>
          <w:sz w:val="27"/>
          <w:szCs w:val="27"/>
          <w:cs/>
        </w:rPr>
        <w:t xml:space="preserve">හි ජීවමාන සාක්ෂියක් වේ. </w:t>
      </w:r>
      <w:r w:rsidR="004D2C7C" w:rsidRPr="00E945BA">
        <w:rPr>
          <w:rFonts w:hint="cs"/>
          <w:sz w:val="27"/>
          <w:szCs w:val="27"/>
          <w:cs/>
        </w:rPr>
        <w:t xml:space="preserve">ශ්‍රී ලාංකික සහ ඉන්දීය සෞන්දර්ය කලාවන්හි විචිත්‍රවත් සහ විවිධ සම්ප්‍රදායන් පිළිඹිබු කරමින් මෙම කණ්ඩායම් එකිනෙකාගේ සංස්කෘතික පොහොසත්භාවය අන්‍යෝන්‍ය වශයෙන් අගය කිරීම සහ වටහා ගැනීම ප්‍රවර්ධනය කරයි. </w:t>
      </w:r>
      <w:r w:rsidR="00945318" w:rsidRPr="00E945BA">
        <w:rPr>
          <w:rFonts w:hint="cs"/>
          <w:sz w:val="27"/>
          <w:szCs w:val="27"/>
          <w:cs/>
        </w:rPr>
        <w:t xml:space="preserve">මෙවන් හුවමාරු </w:t>
      </w:r>
      <w:r w:rsidR="004D2C7C" w:rsidRPr="00E945BA">
        <w:rPr>
          <w:rFonts w:hint="cs"/>
          <w:sz w:val="27"/>
          <w:szCs w:val="27"/>
          <w:cs/>
        </w:rPr>
        <w:t xml:space="preserve">දේශසීමා මායිම් ඉක්මවා යාම සඳහා කලාවේ විශ්ව භාෂාවට ඇති බලය ඉස්මතු කරමින් සංවාද, සහයෝගීතාවය සහ මිත්‍රත්වය </w:t>
      </w:r>
      <w:r w:rsidR="00945318" w:rsidRPr="00E945BA">
        <w:rPr>
          <w:rFonts w:hint="cs"/>
          <w:sz w:val="27"/>
          <w:szCs w:val="27"/>
          <w:cs/>
        </w:rPr>
        <w:t xml:space="preserve">සඳහා මාවත් ද විවර කරයි. මෙම ප්‍රයත්නයන් ද්විපාර්ශ්වික සබඳතා ඉහළ නැංවීමට අමතරව කලාපයේ සංස්කෘතික විවිධත්වය ආරක්ෂා කරගැනීම සහ සැමරීම සඳහා පොදු කැපවීම ද ශක්තිමත් කරයි. </w:t>
      </w:r>
    </w:p>
    <w:p w:rsidR="00945318" w:rsidRPr="00E945BA" w:rsidRDefault="00945318" w:rsidP="001243BB">
      <w:pPr>
        <w:spacing w:after="0" w:line="240" w:lineRule="auto"/>
        <w:jc w:val="both"/>
        <w:rPr>
          <w:sz w:val="27"/>
          <w:szCs w:val="27"/>
        </w:rPr>
      </w:pPr>
    </w:p>
    <w:p w:rsidR="00E945BA" w:rsidRPr="00E945BA" w:rsidRDefault="00945318" w:rsidP="001243BB">
      <w:pPr>
        <w:spacing w:after="0" w:line="240" w:lineRule="auto"/>
        <w:jc w:val="center"/>
        <w:rPr>
          <w:b/>
          <w:bCs/>
          <w:i/>
          <w:iCs/>
          <w:sz w:val="27"/>
          <w:szCs w:val="27"/>
        </w:rPr>
      </w:pPr>
      <w:r w:rsidRPr="00E945BA">
        <w:rPr>
          <w:rFonts w:hint="cs"/>
          <w:sz w:val="27"/>
          <w:szCs w:val="27"/>
          <w:cs/>
        </w:rPr>
        <w:lastRenderedPageBreak/>
        <w:t xml:space="preserve">*** </w:t>
      </w:r>
      <w:r w:rsidRPr="00E945BA">
        <w:rPr>
          <w:rFonts w:hint="cs"/>
          <w:sz w:val="27"/>
          <w:szCs w:val="27"/>
          <w:cs/>
        </w:rPr>
        <w:br/>
      </w:r>
      <w:r w:rsidRPr="00E945BA">
        <w:rPr>
          <w:rFonts w:hint="cs"/>
          <w:b/>
          <w:bCs/>
          <w:i/>
          <w:iCs/>
          <w:sz w:val="27"/>
          <w:szCs w:val="27"/>
          <w:cs/>
        </w:rPr>
        <w:br/>
      </w:r>
    </w:p>
    <w:p w:rsidR="00945318" w:rsidRPr="00E945BA" w:rsidRDefault="00945318" w:rsidP="001243BB">
      <w:pPr>
        <w:spacing w:after="0" w:line="240" w:lineRule="auto"/>
        <w:jc w:val="both"/>
        <w:rPr>
          <w:b/>
          <w:bCs/>
          <w:i/>
          <w:iCs/>
          <w:sz w:val="27"/>
          <w:szCs w:val="27"/>
        </w:rPr>
      </w:pPr>
      <w:r w:rsidRPr="00E945BA">
        <w:rPr>
          <w:rFonts w:hint="cs"/>
          <w:b/>
          <w:bCs/>
          <w:i/>
          <w:iCs/>
          <w:sz w:val="27"/>
          <w:szCs w:val="27"/>
          <w:cs/>
        </w:rPr>
        <w:t xml:space="preserve">කොළඹ </w:t>
      </w:r>
    </w:p>
    <w:p w:rsidR="00945318" w:rsidRPr="00E945BA" w:rsidRDefault="00945318" w:rsidP="001243BB">
      <w:pPr>
        <w:spacing w:after="0" w:line="240" w:lineRule="auto"/>
        <w:jc w:val="both"/>
        <w:rPr>
          <w:b/>
          <w:bCs/>
          <w:i/>
          <w:iCs/>
          <w:sz w:val="27"/>
          <w:szCs w:val="27"/>
        </w:rPr>
      </w:pPr>
      <w:r w:rsidRPr="00E945BA">
        <w:rPr>
          <w:rFonts w:hint="cs"/>
          <w:b/>
          <w:bCs/>
          <w:i/>
          <w:iCs/>
          <w:sz w:val="27"/>
          <w:szCs w:val="27"/>
          <w:cs/>
        </w:rPr>
        <w:t xml:space="preserve">2024 නොවැම්බර් 26 </w:t>
      </w:r>
    </w:p>
    <w:p w:rsidR="0073612D" w:rsidRPr="00E945BA" w:rsidRDefault="0073612D" w:rsidP="001243BB">
      <w:pPr>
        <w:spacing w:after="0" w:line="240" w:lineRule="auto"/>
        <w:jc w:val="both"/>
        <w:rPr>
          <w:sz w:val="27"/>
          <w:szCs w:val="27"/>
        </w:rPr>
      </w:pPr>
    </w:p>
    <w:p w:rsidR="0073612D" w:rsidRPr="00E945BA" w:rsidRDefault="0073612D" w:rsidP="001243BB">
      <w:pPr>
        <w:spacing w:after="0" w:line="240" w:lineRule="auto"/>
        <w:jc w:val="both"/>
        <w:rPr>
          <w:sz w:val="27"/>
          <w:szCs w:val="27"/>
        </w:rPr>
      </w:pPr>
    </w:p>
    <w:sectPr w:rsidR="0073612D" w:rsidRPr="00E945BA" w:rsidSect="002548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3E20"/>
    <w:rsid w:val="001243BB"/>
    <w:rsid w:val="00254859"/>
    <w:rsid w:val="004C3E20"/>
    <w:rsid w:val="004D2C7C"/>
    <w:rsid w:val="005E4E57"/>
    <w:rsid w:val="005F2561"/>
    <w:rsid w:val="0073612D"/>
    <w:rsid w:val="00945318"/>
    <w:rsid w:val="00B13669"/>
    <w:rsid w:val="00C102DE"/>
    <w:rsid w:val="00DD7C10"/>
    <w:rsid w:val="00E945BA"/>
    <w:rsid w:val="00F72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Kusumi</dc:creator>
  <cp:lastModifiedBy>USER</cp:lastModifiedBy>
  <cp:revision>2</cp:revision>
  <dcterms:created xsi:type="dcterms:W3CDTF">2024-11-28T10:22:00Z</dcterms:created>
  <dcterms:modified xsi:type="dcterms:W3CDTF">2024-11-28T11:29:00Z</dcterms:modified>
</cp:coreProperties>
</file>